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D0F35" w14:textId="6188CD92" w:rsidR="00081ADD" w:rsidRDefault="00081ADD" w:rsidP="00660E4F">
      <w:pPr>
        <w:spacing w:line="360" w:lineRule="auto"/>
        <w:jc w:val="right"/>
        <w:rPr>
          <w:b/>
        </w:rPr>
      </w:pPr>
      <w:r>
        <w:rPr>
          <w:noProof/>
        </w:rPr>
        <w:drawing>
          <wp:anchor distT="0" distB="0" distL="114300" distR="114300" simplePos="0" relativeHeight="251659264" behindDoc="0" locked="0" layoutInCell="1" allowOverlap="1" wp14:anchorId="58435179" wp14:editId="29997D54">
            <wp:simplePos x="0" y="0"/>
            <wp:positionH relativeFrom="page">
              <wp:posOffset>899795</wp:posOffset>
            </wp:positionH>
            <wp:positionV relativeFrom="paragraph">
              <wp:posOffset>0</wp:posOffset>
            </wp:positionV>
            <wp:extent cx="5433695" cy="638175"/>
            <wp:effectExtent l="0" t="0" r="0" b="9525"/>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33695" cy="638175"/>
                    </a:xfrm>
                    <a:prstGeom prst="rect">
                      <a:avLst/>
                    </a:prstGeom>
                  </pic:spPr>
                </pic:pic>
              </a:graphicData>
            </a:graphic>
            <wp14:sizeRelH relativeFrom="page">
              <wp14:pctWidth>0</wp14:pctWidth>
            </wp14:sizeRelH>
            <wp14:sizeRelV relativeFrom="page">
              <wp14:pctHeight>0</wp14:pctHeight>
            </wp14:sizeRelV>
          </wp:anchor>
        </w:drawing>
      </w:r>
    </w:p>
    <w:p w14:paraId="706B4F00" w14:textId="77777777" w:rsidR="00081ADD" w:rsidRDefault="00081ADD" w:rsidP="00660E4F">
      <w:pPr>
        <w:spacing w:line="360" w:lineRule="auto"/>
        <w:jc w:val="right"/>
        <w:rPr>
          <w:b/>
        </w:rPr>
      </w:pPr>
    </w:p>
    <w:p w14:paraId="35FBF388" w14:textId="7C3DF84B" w:rsidR="00660E4F" w:rsidRDefault="00660E4F" w:rsidP="00660E4F">
      <w:pPr>
        <w:spacing w:line="360" w:lineRule="auto"/>
        <w:jc w:val="right"/>
        <w:rPr>
          <w:b/>
        </w:rPr>
      </w:pPr>
      <w:r>
        <w:rPr>
          <w:b/>
        </w:rPr>
        <w:t xml:space="preserve">Załącznik nr </w:t>
      </w:r>
      <w:r w:rsidR="00C766B1">
        <w:rPr>
          <w:b/>
        </w:rPr>
        <w:t>3</w:t>
      </w:r>
      <w:r>
        <w:rPr>
          <w:b/>
        </w:rPr>
        <w:t xml:space="preserve"> do SWZ</w:t>
      </w:r>
    </w:p>
    <w:p w14:paraId="1DBA6853" w14:textId="77777777" w:rsidR="006145B2" w:rsidRDefault="006145B2" w:rsidP="006145B2">
      <w:pPr>
        <w:pStyle w:val="Tytu"/>
        <w:spacing w:line="360" w:lineRule="auto"/>
        <w:rPr>
          <w:rFonts w:eastAsiaTheme="majorEastAsia" w:cstheme="majorBidi"/>
          <w:sz w:val="22"/>
          <w:szCs w:val="22"/>
          <w:lang w:val="pl-PL" w:eastAsia="pl-PL"/>
        </w:rPr>
      </w:pPr>
      <w:r w:rsidRPr="006A61EA">
        <w:rPr>
          <w:rFonts w:eastAsiaTheme="majorEastAsia" w:cstheme="majorBidi"/>
          <w:sz w:val="22"/>
          <w:szCs w:val="22"/>
          <w:lang w:val="pl-PL" w:eastAsia="pl-PL"/>
        </w:rPr>
        <w:t>projektowane postanowienia umowy w</w:t>
      </w:r>
      <w:r>
        <w:rPr>
          <w:rFonts w:eastAsiaTheme="majorEastAsia" w:cstheme="majorBidi"/>
          <w:sz w:val="22"/>
          <w:szCs w:val="22"/>
          <w:lang w:val="pl-PL" w:eastAsia="pl-PL"/>
        </w:rPr>
        <w:t xml:space="preserve"> </w:t>
      </w:r>
      <w:r w:rsidRPr="006A61EA">
        <w:rPr>
          <w:rFonts w:eastAsiaTheme="majorEastAsia" w:cstheme="majorBidi"/>
          <w:sz w:val="22"/>
          <w:szCs w:val="22"/>
          <w:lang w:val="pl-PL" w:eastAsia="pl-PL"/>
        </w:rPr>
        <w:t>sprawie zamówienia pu</w:t>
      </w:r>
      <w:r>
        <w:rPr>
          <w:rFonts w:eastAsiaTheme="majorEastAsia" w:cstheme="majorBidi"/>
          <w:sz w:val="22"/>
          <w:szCs w:val="22"/>
          <w:lang w:val="pl-PL" w:eastAsia="pl-PL"/>
        </w:rPr>
        <w:t>blicznego, które zostaną wprowa</w:t>
      </w:r>
      <w:r w:rsidRPr="006A61EA">
        <w:rPr>
          <w:rFonts w:eastAsiaTheme="majorEastAsia" w:cstheme="majorBidi"/>
          <w:sz w:val="22"/>
          <w:szCs w:val="22"/>
          <w:lang w:val="pl-PL" w:eastAsia="pl-PL"/>
        </w:rPr>
        <w:t>dzone do treści tej umow</w:t>
      </w:r>
      <w:r>
        <w:rPr>
          <w:rFonts w:eastAsiaTheme="majorEastAsia" w:cstheme="majorBidi"/>
          <w:sz w:val="22"/>
          <w:szCs w:val="22"/>
          <w:lang w:val="pl-PL" w:eastAsia="pl-PL"/>
        </w:rPr>
        <w:t>y:</w:t>
      </w:r>
    </w:p>
    <w:p w14:paraId="1340E94F" w14:textId="77777777" w:rsidR="006145B2" w:rsidRDefault="006145B2" w:rsidP="00660E4F">
      <w:pPr>
        <w:pStyle w:val="Tytu"/>
        <w:spacing w:line="360" w:lineRule="auto"/>
        <w:rPr>
          <w:rStyle w:val="Nagwek1Znak"/>
          <w:b/>
          <w:sz w:val="22"/>
          <w:szCs w:val="22"/>
        </w:rPr>
      </w:pPr>
    </w:p>
    <w:p w14:paraId="3C43352B" w14:textId="61A38036" w:rsidR="00660E4F" w:rsidRPr="00660E4F" w:rsidRDefault="00660E4F" w:rsidP="00660E4F">
      <w:pPr>
        <w:pStyle w:val="Tytu"/>
        <w:spacing w:line="360" w:lineRule="auto"/>
        <w:rPr>
          <w:b w:val="0"/>
          <w:sz w:val="22"/>
          <w:szCs w:val="22"/>
        </w:rPr>
      </w:pPr>
      <w:r w:rsidRPr="00660E4F">
        <w:rPr>
          <w:rStyle w:val="Nagwek1Znak"/>
          <w:b/>
          <w:sz w:val="22"/>
          <w:szCs w:val="22"/>
        </w:rPr>
        <w:t xml:space="preserve">UMOWA W SPRAWIE ZAMÓWIENIA PUBLICZNEGO </w:t>
      </w:r>
      <w:r>
        <w:rPr>
          <w:rStyle w:val="Nagwek1Znak"/>
          <w:b/>
          <w:sz w:val="22"/>
          <w:szCs w:val="22"/>
        </w:rPr>
        <w:t xml:space="preserve"> </w:t>
      </w:r>
      <w:r w:rsidRPr="00660E4F">
        <w:rPr>
          <w:rStyle w:val="Nagwek1Znak"/>
          <w:b/>
          <w:sz w:val="22"/>
          <w:szCs w:val="22"/>
        </w:rPr>
        <w:t>BM</w:t>
      </w:r>
      <w:r w:rsidR="003438DF">
        <w:rPr>
          <w:rStyle w:val="Nagwek1Znak"/>
          <w:b/>
          <w:sz w:val="22"/>
          <w:szCs w:val="22"/>
          <w:lang w:val="pl-PL"/>
        </w:rPr>
        <w:t>B</w:t>
      </w:r>
      <w:r w:rsidRPr="00660E4F">
        <w:rPr>
          <w:rStyle w:val="Nagwek1Znak"/>
          <w:b/>
          <w:sz w:val="22"/>
          <w:szCs w:val="22"/>
        </w:rPr>
        <w:t xml:space="preserve">  Nr</w:t>
      </w:r>
      <w:r w:rsidRPr="00660E4F">
        <w:rPr>
          <w:b w:val="0"/>
          <w:sz w:val="22"/>
          <w:szCs w:val="22"/>
        </w:rPr>
        <w:t xml:space="preserve">  ........272../10 SG</w:t>
      </w:r>
    </w:p>
    <w:p w14:paraId="795B98AC" w14:textId="77777777" w:rsidR="00660E4F" w:rsidRDefault="00660E4F" w:rsidP="00660E4F">
      <w:pPr>
        <w:pStyle w:val="Tekstpodstawowy2"/>
        <w:suppressAutoHyphens/>
        <w:spacing w:before="100" w:beforeAutospacing="1" w:after="100" w:afterAutospacing="1" w:line="360" w:lineRule="auto"/>
        <w:rPr>
          <w:spacing w:val="-3"/>
        </w:rPr>
      </w:pPr>
      <w:r>
        <w:rPr>
          <w:spacing w:val="-3"/>
        </w:rPr>
        <w:t>zawarta w dniu ........................... w Biskupcu pomiędzy:</w:t>
      </w:r>
    </w:p>
    <w:p w14:paraId="49FCE775" w14:textId="109644E0" w:rsidR="00660E4F" w:rsidRPr="008622D9" w:rsidRDefault="00660E4F" w:rsidP="00660E4F">
      <w:pPr>
        <w:suppressAutoHyphens/>
        <w:spacing w:line="360" w:lineRule="auto"/>
        <w:jc w:val="both"/>
        <w:rPr>
          <w:spacing w:val="-3"/>
        </w:rPr>
      </w:pPr>
      <w:r w:rsidRPr="008622D9">
        <w:rPr>
          <w:b/>
          <w:bCs/>
          <w:spacing w:val="-3"/>
        </w:rPr>
        <w:t>GMINĄ BISKUPIEC</w:t>
      </w:r>
      <w:r w:rsidRPr="008622D9">
        <w:rPr>
          <w:spacing w:val="-3"/>
        </w:rPr>
        <w:t xml:space="preserve"> z siedzibą w Biskupcu, przy al. Niepodległości 2, 11</w:t>
      </w:r>
      <w:r w:rsidRPr="008622D9">
        <w:rPr>
          <w:spacing w:val="-3"/>
        </w:rPr>
        <w:noBreakHyphen/>
        <w:t xml:space="preserve">300 Biskupiec, </w:t>
      </w:r>
      <w:r w:rsidRPr="008622D9">
        <w:t xml:space="preserve">NIP: 7393752691,  </w:t>
      </w:r>
      <w:r w:rsidRPr="008622D9">
        <w:rPr>
          <w:spacing w:val="-3"/>
        </w:rPr>
        <w:t xml:space="preserve">zwaną dalej Zamawiającym reprezentowaną przez </w:t>
      </w:r>
      <w:r>
        <w:rPr>
          <w:b/>
          <w:bCs/>
          <w:spacing w:val="-3"/>
        </w:rPr>
        <w:t xml:space="preserve">Kamila Kozłowskiego </w:t>
      </w:r>
      <w:r w:rsidRPr="008622D9">
        <w:rPr>
          <w:b/>
          <w:bCs/>
          <w:spacing w:val="-3"/>
        </w:rPr>
        <w:t>–</w:t>
      </w:r>
      <w:r>
        <w:rPr>
          <w:b/>
          <w:bCs/>
          <w:spacing w:val="-3"/>
        </w:rPr>
        <w:t xml:space="preserve"> </w:t>
      </w:r>
      <w:r w:rsidRPr="008622D9">
        <w:rPr>
          <w:b/>
          <w:bCs/>
          <w:spacing w:val="-3"/>
        </w:rPr>
        <w:t>Burmistrza Biskupca</w:t>
      </w:r>
      <w:r w:rsidRPr="008622D9">
        <w:rPr>
          <w:spacing w:val="-3"/>
        </w:rPr>
        <w:t xml:space="preserve">, przy kontrasygnacie </w:t>
      </w:r>
      <w:r w:rsidRPr="008622D9">
        <w:rPr>
          <w:b/>
          <w:spacing w:val="-3"/>
        </w:rPr>
        <w:t xml:space="preserve">Elżbiety </w:t>
      </w:r>
      <w:r w:rsidR="005520AD">
        <w:rPr>
          <w:b/>
          <w:spacing w:val="-3"/>
        </w:rPr>
        <w:t>Łupińskiej</w:t>
      </w:r>
      <w:r w:rsidRPr="008622D9">
        <w:rPr>
          <w:spacing w:val="-3"/>
        </w:rPr>
        <w:t xml:space="preserve"> – Skarbnika Gminy Biskupiec</w:t>
      </w:r>
    </w:p>
    <w:p w14:paraId="06485FC7" w14:textId="77777777" w:rsidR="00660E4F" w:rsidRPr="00670114" w:rsidRDefault="00660E4F" w:rsidP="00660E4F">
      <w:pPr>
        <w:suppressAutoHyphens/>
        <w:spacing w:line="360" w:lineRule="auto"/>
        <w:jc w:val="both"/>
        <w:rPr>
          <w:spacing w:val="-3"/>
        </w:rPr>
      </w:pPr>
      <w:r w:rsidRPr="00670114">
        <w:rPr>
          <w:spacing w:val="-3"/>
        </w:rPr>
        <w:t>a</w:t>
      </w:r>
    </w:p>
    <w:p w14:paraId="218F1AD4" w14:textId="77777777" w:rsidR="00660E4F" w:rsidRPr="008622D9" w:rsidRDefault="00660E4F" w:rsidP="00660E4F">
      <w:pPr>
        <w:spacing w:line="360" w:lineRule="auto"/>
        <w:jc w:val="both"/>
        <w:rPr>
          <w:b/>
          <w:snapToGrid w:val="0"/>
          <w:color w:val="000000"/>
        </w:rPr>
      </w:pPr>
      <w:r>
        <w:t>……………………</w:t>
      </w:r>
      <w:r w:rsidRPr="008622D9">
        <w:t>NIP: ……………………, zwanym/ą dalej</w:t>
      </w:r>
      <w:r w:rsidRPr="008622D9">
        <w:rPr>
          <w:snapToGrid w:val="0"/>
          <w:color w:val="000000"/>
        </w:rPr>
        <w:t xml:space="preserve"> </w:t>
      </w:r>
      <w:r w:rsidRPr="008622D9">
        <w:rPr>
          <w:b/>
          <w:snapToGrid w:val="0"/>
          <w:color w:val="000000"/>
        </w:rPr>
        <w:t xml:space="preserve">Wykonawcą, </w:t>
      </w:r>
      <w:r w:rsidRPr="008622D9">
        <w:rPr>
          <w:snapToGrid w:val="0"/>
          <w:color w:val="000000"/>
        </w:rPr>
        <w:t>reprezentowanym przez ……………………………………………………………………………………..</w:t>
      </w:r>
    </w:p>
    <w:p w14:paraId="0A050013" w14:textId="77777777" w:rsidR="00660E4F" w:rsidRPr="008E1997" w:rsidRDefault="00660E4F" w:rsidP="00660E4F">
      <w:pPr>
        <w:tabs>
          <w:tab w:val="left" w:pos="5110"/>
        </w:tabs>
        <w:jc w:val="center"/>
        <w:rPr>
          <w:b/>
          <w:snapToGrid w:val="0"/>
          <w:color w:val="000000"/>
          <w:sz w:val="20"/>
          <w:szCs w:val="20"/>
        </w:rPr>
      </w:pPr>
      <w:r w:rsidRPr="008E1997">
        <w:rPr>
          <w:b/>
          <w:snapToGrid w:val="0"/>
          <w:color w:val="000000"/>
          <w:sz w:val="20"/>
          <w:szCs w:val="20"/>
        </w:rPr>
        <w:t>§ 1.</w:t>
      </w:r>
    </w:p>
    <w:p w14:paraId="7CE09032" w14:textId="4E06B929" w:rsidR="00511953" w:rsidRPr="00507C78" w:rsidRDefault="00660E4F" w:rsidP="00507C78">
      <w:pPr>
        <w:tabs>
          <w:tab w:val="left" w:pos="5110"/>
        </w:tabs>
        <w:jc w:val="both"/>
        <w:rPr>
          <w:bCs/>
          <w:sz w:val="20"/>
          <w:szCs w:val="20"/>
        </w:rPr>
      </w:pPr>
      <w:r w:rsidRPr="008E1997">
        <w:rPr>
          <w:bCs/>
          <w:sz w:val="20"/>
          <w:szCs w:val="20"/>
        </w:rPr>
        <w:t xml:space="preserve">Strony oświadczają, że niniejsza umowa została zawarta w wyniku udzielenia zamówienia publicznego </w:t>
      </w:r>
      <w:r w:rsidRPr="008E1997">
        <w:rPr>
          <w:bCs/>
          <w:color w:val="000000"/>
          <w:sz w:val="20"/>
          <w:szCs w:val="20"/>
        </w:rPr>
        <w:t xml:space="preserve">przeprowadzonego </w:t>
      </w:r>
      <w:r w:rsidRPr="008E1997">
        <w:rPr>
          <w:bCs/>
          <w:sz w:val="20"/>
          <w:szCs w:val="20"/>
        </w:rPr>
        <w:t xml:space="preserve">na podstawie art. </w:t>
      </w:r>
      <w:r w:rsidRPr="00970544">
        <w:rPr>
          <w:bCs/>
          <w:sz w:val="20"/>
          <w:szCs w:val="20"/>
        </w:rPr>
        <w:t xml:space="preserve">275 pkt 1 </w:t>
      </w:r>
      <w:r w:rsidRPr="008E1997">
        <w:rPr>
          <w:bCs/>
          <w:sz w:val="20"/>
          <w:szCs w:val="20"/>
        </w:rPr>
        <w:t xml:space="preserve">ustawy </w:t>
      </w:r>
      <w:r w:rsidR="00D50A11" w:rsidRPr="00D50A11">
        <w:rPr>
          <w:bCs/>
          <w:sz w:val="20"/>
          <w:szCs w:val="20"/>
        </w:rPr>
        <w:t>Prawo zamówień publicznych (</w:t>
      </w:r>
      <w:r w:rsidR="00C70930">
        <w:rPr>
          <w:bCs/>
          <w:sz w:val="20"/>
          <w:szCs w:val="20"/>
        </w:rPr>
        <w:t>Dz.U.2024</w:t>
      </w:r>
      <w:r w:rsidR="008A22C3" w:rsidRPr="008A22C3">
        <w:rPr>
          <w:bCs/>
          <w:sz w:val="20"/>
          <w:szCs w:val="20"/>
        </w:rPr>
        <w:t>.1</w:t>
      </w:r>
      <w:r w:rsidR="00C70930">
        <w:rPr>
          <w:bCs/>
          <w:sz w:val="20"/>
          <w:szCs w:val="20"/>
        </w:rPr>
        <w:t xml:space="preserve">320 </w:t>
      </w:r>
      <w:proofErr w:type="spellStart"/>
      <w:r w:rsidR="00C70930">
        <w:rPr>
          <w:bCs/>
          <w:sz w:val="20"/>
          <w:szCs w:val="20"/>
        </w:rPr>
        <w:t>t.j</w:t>
      </w:r>
      <w:proofErr w:type="spellEnd"/>
      <w:r w:rsidR="00C70930">
        <w:rPr>
          <w:bCs/>
          <w:sz w:val="20"/>
          <w:szCs w:val="20"/>
        </w:rPr>
        <w:t>. z dnia 2024</w:t>
      </w:r>
      <w:r w:rsidR="008A22C3" w:rsidRPr="008A22C3">
        <w:rPr>
          <w:bCs/>
          <w:sz w:val="20"/>
          <w:szCs w:val="20"/>
        </w:rPr>
        <w:t>.08.1</w:t>
      </w:r>
      <w:r w:rsidR="00C70930">
        <w:rPr>
          <w:bCs/>
          <w:sz w:val="20"/>
          <w:szCs w:val="20"/>
        </w:rPr>
        <w:t>9</w:t>
      </w:r>
      <w:r w:rsidR="008A22C3" w:rsidRPr="008A22C3">
        <w:rPr>
          <w:bCs/>
          <w:sz w:val="20"/>
          <w:szCs w:val="20"/>
        </w:rPr>
        <w:t xml:space="preserve"> </w:t>
      </w:r>
      <w:r w:rsidR="00D50A11" w:rsidRPr="008A22C3">
        <w:rPr>
          <w:bCs/>
          <w:sz w:val="20"/>
          <w:szCs w:val="20"/>
        </w:rPr>
        <w:t>–</w:t>
      </w:r>
      <w:r w:rsidR="00D50A11" w:rsidRPr="00D50A11">
        <w:rPr>
          <w:bCs/>
          <w:sz w:val="20"/>
          <w:szCs w:val="20"/>
        </w:rPr>
        <w:t xml:space="preserve"> dalej ustawa lub ustawa </w:t>
      </w:r>
      <w:proofErr w:type="spellStart"/>
      <w:r w:rsidR="00D50A11" w:rsidRPr="00D50A11">
        <w:rPr>
          <w:bCs/>
          <w:sz w:val="20"/>
          <w:szCs w:val="20"/>
        </w:rPr>
        <w:t>pzp</w:t>
      </w:r>
      <w:proofErr w:type="spellEnd"/>
      <w:r w:rsidR="00D50A11" w:rsidRPr="00D50A11">
        <w:rPr>
          <w:bCs/>
          <w:sz w:val="20"/>
          <w:szCs w:val="20"/>
        </w:rPr>
        <w:t>)</w:t>
      </w:r>
      <w:r w:rsidR="00785900">
        <w:rPr>
          <w:bCs/>
          <w:sz w:val="20"/>
          <w:szCs w:val="20"/>
        </w:rPr>
        <w:t>.</w:t>
      </w:r>
    </w:p>
    <w:p w14:paraId="4E08D050" w14:textId="55F01441" w:rsidR="00660E4F" w:rsidRDefault="00660E4F" w:rsidP="00660E4F">
      <w:pPr>
        <w:tabs>
          <w:tab w:val="left" w:pos="5110"/>
        </w:tabs>
        <w:jc w:val="center"/>
        <w:rPr>
          <w:b/>
          <w:sz w:val="20"/>
          <w:szCs w:val="20"/>
        </w:rPr>
      </w:pPr>
      <w:r w:rsidRPr="008E1997">
        <w:rPr>
          <w:b/>
          <w:sz w:val="20"/>
          <w:szCs w:val="20"/>
        </w:rPr>
        <w:t>§ 2.</w:t>
      </w:r>
    </w:p>
    <w:p w14:paraId="784606AC" w14:textId="45E668E4" w:rsidR="00A47097" w:rsidRDefault="00D37DC7" w:rsidP="009C2FB0">
      <w:pPr>
        <w:keepLines/>
        <w:widowControl w:val="0"/>
        <w:numPr>
          <w:ilvl w:val="0"/>
          <w:numId w:val="30"/>
        </w:numPr>
        <w:tabs>
          <w:tab w:val="num" w:pos="142"/>
          <w:tab w:val="left" w:pos="5110"/>
        </w:tabs>
        <w:autoSpaceDE w:val="0"/>
        <w:autoSpaceDN w:val="0"/>
        <w:adjustRightInd w:val="0"/>
        <w:spacing w:after="0" w:line="240" w:lineRule="auto"/>
        <w:ind w:left="0" w:firstLine="0"/>
        <w:jc w:val="both"/>
        <w:rPr>
          <w:sz w:val="20"/>
          <w:szCs w:val="20"/>
        </w:rPr>
      </w:pPr>
      <w:r w:rsidRPr="00A47097">
        <w:rPr>
          <w:sz w:val="20"/>
          <w:szCs w:val="20"/>
        </w:rPr>
        <w:t xml:space="preserve">Przedmiotem umowy jest  </w:t>
      </w:r>
      <w:r w:rsidR="00962FDF">
        <w:rPr>
          <w:b/>
          <w:sz w:val="20"/>
          <w:szCs w:val="20"/>
        </w:rPr>
        <w:t>p</w:t>
      </w:r>
      <w:r w:rsidR="00962FDF" w:rsidRPr="00962FDF">
        <w:rPr>
          <w:b/>
          <w:sz w:val="20"/>
          <w:szCs w:val="20"/>
        </w:rPr>
        <w:t>ełnienie funkcji inspektora nadzoru nad przebudową dróg w Biskupcu, w ramach realizacji zadania: „Poprawa jakości powietrza na terenie Biskupca.”</w:t>
      </w:r>
      <w:r w:rsidR="003438DF" w:rsidRPr="00A47097">
        <w:rPr>
          <w:sz w:val="20"/>
          <w:szCs w:val="20"/>
        </w:rPr>
        <w:t xml:space="preserve"> </w:t>
      </w:r>
    </w:p>
    <w:p w14:paraId="4D97E260" w14:textId="7503EDA0" w:rsidR="00A47097" w:rsidRPr="00A47097" w:rsidRDefault="00231855" w:rsidP="00A47097">
      <w:pPr>
        <w:pStyle w:val="Akapitzlist"/>
        <w:keepLines/>
        <w:widowControl w:val="0"/>
        <w:numPr>
          <w:ilvl w:val="0"/>
          <w:numId w:val="30"/>
        </w:numPr>
        <w:tabs>
          <w:tab w:val="left" w:pos="5110"/>
        </w:tabs>
        <w:autoSpaceDE w:val="0"/>
        <w:autoSpaceDN w:val="0"/>
        <w:adjustRightInd w:val="0"/>
        <w:spacing w:after="0" w:line="240" w:lineRule="auto"/>
        <w:ind w:left="0" w:firstLine="0"/>
        <w:jc w:val="both"/>
        <w:rPr>
          <w:sz w:val="20"/>
          <w:szCs w:val="20"/>
        </w:rPr>
      </w:pPr>
      <w:r w:rsidRPr="00A47097">
        <w:rPr>
          <w:sz w:val="20"/>
          <w:szCs w:val="20"/>
        </w:rPr>
        <w:t xml:space="preserve">Przedmiot niniejszej umowy zostanie wykonany w sposób zgodny </w:t>
      </w:r>
      <w:r w:rsidR="00A47097" w:rsidRPr="00A47097">
        <w:rPr>
          <w:sz w:val="20"/>
          <w:szCs w:val="20"/>
        </w:rPr>
        <w:t>z ustawą Prawo budowlane (Dz.U.2</w:t>
      </w:r>
      <w:r w:rsidR="00A47097">
        <w:rPr>
          <w:sz w:val="20"/>
          <w:szCs w:val="20"/>
        </w:rPr>
        <w:t xml:space="preserve">025.418 </w:t>
      </w:r>
      <w:proofErr w:type="spellStart"/>
      <w:r w:rsidR="00A47097">
        <w:rPr>
          <w:sz w:val="20"/>
          <w:szCs w:val="20"/>
        </w:rPr>
        <w:t>t.j</w:t>
      </w:r>
      <w:proofErr w:type="spellEnd"/>
      <w:r w:rsidR="00A47097">
        <w:rPr>
          <w:sz w:val="20"/>
          <w:szCs w:val="20"/>
        </w:rPr>
        <w:t>. z dnia 2025.04.01)</w:t>
      </w:r>
      <w:r w:rsidR="00A47097" w:rsidRPr="00A47097">
        <w:rPr>
          <w:sz w:val="20"/>
          <w:szCs w:val="20"/>
        </w:rPr>
        <w:t>, postanowieniami</w:t>
      </w:r>
      <w:r w:rsidR="00A47097" w:rsidRPr="00A47097">
        <w:rPr>
          <w:b/>
          <w:bCs/>
          <w:i/>
          <w:iCs/>
          <w:sz w:val="20"/>
          <w:szCs w:val="20"/>
        </w:rPr>
        <w:t xml:space="preserve"> </w:t>
      </w:r>
      <w:r w:rsidR="00A47097" w:rsidRPr="00A47097">
        <w:rPr>
          <w:bCs/>
          <w:iCs/>
          <w:sz w:val="20"/>
          <w:szCs w:val="20"/>
        </w:rPr>
        <w:t>specyfikacji warunków zamówienia</w:t>
      </w:r>
      <w:r w:rsidR="00A47097">
        <w:rPr>
          <w:bCs/>
          <w:iCs/>
          <w:sz w:val="20"/>
          <w:szCs w:val="20"/>
        </w:rPr>
        <w:t xml:space="preserve">, w tym </w:t>
      </w:r>
      <w:r w:rsidR="00A47097" w:rsidRPr="00A47097">
        <w:rPr>
          <w:sz w:val="20"/>
          <w:szCs w:val="20"/>
        </w:rPr>
        <w:t>zakresem zadań inspektora nadzoru stanowiącym załącznik nr 1 do Umowy</w:t>
      </w:r>
      <w:r w:rsidR="00A47097">
        <w:rPr>
          <w:bCs/>
          <w:iCs/>
          <w:sz w:val="20"/>
          <w:szCs w:val="20"/>
        </w:rPr>
        <w:t xml:space="preserve"> oraz</w:t>
      </w:r>
      <w:r w:rsidR="00A47097" w:rsidRPr="00A47097">
        <w:rPr>
          <w:sz w:val="20"/>
          <w:szCs w:val="20"/>
        </w:rPr>
        <w:t xml:space="preserve"> ofertą Wykonawcy</w:t>
      </w:r>
      <w:r w:rsidR="00A47097">
        <w:rPr>
          <w:sz w:val="20"/>
          <w:szCs w:val="20"/>
        </w:rPr>
        <w:t>.</w:t>
      </w:r>
    </w:p>
    <w:p w14:paraId="56605253" w14:textId="0C9E9917" w:rsidR="00537C7F" w:rsidRDefault="00231855" w:rsidP="00A47097">
      <w:pPr>
        <w:pStyle w:val="Akapitzlist"/>
        <w:ind w:left="0"/>
        <w:rPr>
          <w:color w:val="000000"/>
          <w:sz w:val="20"/>
          <w:szCs w:val="20"/>
        </w:rPr>
      </w:pPr>
      <w:r w:rsidRPr="00B76426">
        <w:rPr>
          <w:rFonts w:eastAsia="Calibri"/>
          <w:sz w:val="20"/>
          <w:szCs w:val="20"/>
        </w:rPr>
        <w:t>3.</w:t>
      </w:r>
      <w:r w:rsidR="00DF00BD">
        <w:rPr>
          <w:rFonts w:eastAsia="Calibri"/>
          <w:sz w:val="20"/>
          <w:szCs w:val="20"/>
        </w:rPr>
        <w:t xml:space="preserve"> </w:t>
      </w:r>
      <w:r w:rsidR="00537C7F" w:rsidRPr="00A42169">
        <w:rPr>
          <w:color w:val="000000"/>
          <w:sz w:val="20"/>
          <w:szCs w:val="20"/>
        </w:rPr>
        <w:t>Wykonawca oświadcza, że posiada wiedzę i doświadczenie niezbędne do należytego wykonania umowy, oraz że przedmiot umowy zostanie wykonany zgodnie ze sztuką budowlaną, obowiązującymi przepisami prawa oraz postanowieniami niniejszej umowy.</w:t>
      </w:r>
    </w:p>
    <w:p w14:paraId="687D9B61" w14:textId="77777777" w:rsidR="00DC2E5F" w:rsidRPr="00B76426" w:rsidRDefault="00DC2E5F" w:rsidP="00DC2E5F">
      <w:pPr>
        <w:spacing w:after="0" w:line="240" w:lineRule="auto"/>
        <w:jc w:val="both"/>
        <w:rPr>
          <w:rFonts w:eastAsia="Calibri"/>
          <w:sz w:val="20"/>
          <w:szCs w:val="20"/>
        </w:rPr>
      </w:pPr>
    </w:p>
    <w:p w14:paraId="5AEECB3C" w14:textId="03CE19C1" w:rsidR="00660E4F" w:rsidRDefault="00660E4F" w:rsidP="00660E4F">
      <w:pPr>
        <w:tabs>
          <w:tab w:val="left" w:pos="5110"/>
        </w:tabs>
        <w:jc w:val="center"/>
        <w:rPr>
          <w:b/>
          <w:sz w:val="20"/>
          <w:szCs w:val="20"/>
        </w:rPr>
      </w:pPr>
      <w:r w:rsidRPr="008E1997">
        <w:rPr>
          <w:b/>
          <w:sz w:val="20"/>
          <w:szCs w:val="20"/>
        </w:rPr>
        <w:t>§ 3.</w:t>
      </w:r>
    </w:p>
    <w:p w14:paraId="15F7ACF8" w14:textId="77777777" w:rsidR="00CB5CCE" w:rsidRPr="00CB5CCE" w:rsidRDefault="00660E4F" w:rsidP="00A211A9">
      <w:pPr>
        <w:numPr>
          <w:ilvl w:val="0"/>
          <w:numId w:val="1"/>
        </w:numPr>
        <w:tabs>
          <w:tab w:val="num" w:pos="0"/>
          <w:tab w:val="left" w:pos="5110"/>
        </w:tabs>
        <w:spacing w:after="0" w:line="240" w:lineRule="auto"/>
        <w:ind w:left="0" w:firstLine="0"/>
        <w:jc w:val="both"/>
        <w:rPr>
          <w:sz w:val="20"/>
          <w:szCs w:val="20"/>
        </w:rPr>
      </w:pPr>
      <w:r w:rsidRPr="008E1997">
        <w:rPr>
          <w:sz w:val="20"/>
          <w:szCs w:val="20"/>
        </w:rPr>
        <w:t xml:space="preserve">Osobami uprawnionymi do </w:t>
      </w:r>
      <w:r w:rsidR="00F57C2E">
        <w:rPr>
          <w:sz w:val="20"/>
          <w:szCs w:val="20"/>
        </w:rPr>
        <w:t xml:space="preserve">kontaktów między stronami </w:t>
      </w:r>
      <w:r w:rsidR="00CB5CCE" w:rsidRPr="00CB5CCE">
        <w:rPr>
          <w:sz w:val="20"/>
          <w:szCs w:val="20"/>
        </w:rPr>
        <w:t>w trakcie realizacji umowy są:</w:t>
      </w:r>
    </w:p>
    <w:p w14:paraId="59B361CF" w14:textId="39E5976D" w:rsidR="00660E4F" w:rsidRPr="00F57C2E" w:rsidRDefault="00660E4F" w:rsidP="00A211A9">
      <w:pPr>
        <w:pStyle w:val="Akapitzlist"/>
        <w:numPr>
          <w:ilvl w:val="1"/>
          <w:numId w:val="1"/>
        </w:numPr>
        <w:tabs>
          <w:tab w:val="num" w:pos="0"/>
          <w:tab w:val="left" w:pos="5110"/>
        </w:tabs>
        <w:spacing w:after="0" w:line="240" w:lineRule="auto"/>
        <w:jc w:val="both"/>
        <w:rPr>
          <w:sz w:val="20"/>
          <w:szCs w:val="20"/>
        </w:rPr>
      </w:pPr>
      <w:r w:rsidRPr="00F57C2E">
        <w:rPr>
          <w:sz w:val="20"/>
          <w:szCs w:val="20"/>
        </w:rPr>
        <w:t xml:space="preserve">po stronie </w:t>
      </w:r>
      <w:r w:rsidRPr="00F57C2E">
        <w:rPr>
          <w:b/>
          <w:sz w:val="20"/>
          <w:szCs w:val="20"/>
        </w:rPr>
        <w:t>Zamawiającego</w:t>
      </w:r>
      <w:r w:rsidRPr="00F57C2E">
        <w:rPr>
          <w:sz w:val="20"/>
          <w:szCs w:val="20"/>
        </w:rPr>
        <w:t>: ………………..</w:t>
      </w:r>
    </w:p>
    <w:p w14:paraId="51BC397C" w14:textId="77777777" w:rsidR="00660E4F" w:rsidRPr="00F57C2E" w:rsidRDefault="00660E4F" w:rsidP="00A211A9">
      <w:pPr>
        <w:pStyle w:val="Akapitzlist"/>
        <w:numPr>
          <w:ilvl w:val="1"/>
          <w:numId w:val="1"/>
        </w:numPr>
        <w:shd w:val="clear" w:color="auto" w:fill="FFFFFF"/>
        <w:tabs>
          <w:tab w:val="num" w:pos="0"/>
          <w:tab w:val="left" w:pos="5110"/>
        </w:tabs>
        <w:spacing w:after="0" w:line="240" w:lineRule="auto"/>
        <w:jc w:val="both"/>
        <w:rPr>
          <w:sz w:val="20"/>
          <w:szCs w:val="20"/>
        </w:rPr>
      </w:pPr>
      <w:r w:rsidRPr="00F57C2E">
        <w:rPr>
          <w:sz w:val="20"/>
          <w:szCs w:val="20"/>
        </w:rPr>
        <w:t xml:space="preserve">po stronie </w:t>
      </w:r>
      <w:r w:rsidRPr="00F57C2E">
        <w:rPr>
          <w:b/>
          <w:sz w:val="20"/>
          <w:szCs w:val="20"/>
        </w:rPr>
        <w:t>Wykonawcy</w:t>
      </w:r>
      <w:r w:rsidRPr="00F57C2E">
        <w:rPr>
          <w:sz w:val="20"/>
          <w:szCs w:val="20"/>
        </w:rPr>
        <w:t xml:space="preserve">: </w:t>
      </w:r>
      <w:r w:rsidRPr="00F57C2E">
        <w:rPr>
          <w:b/>
          <w:bCs/>
          <w:i/>
          <w:iCs/>
          <w:sz w:val="20"/>
          <w:szCs w:val="20"/>
        </w:rPr>
        <w:t>.................................................</w:t>
      </w:r>
    </w:p>
    <w:p w14:paraId="3CF62A7B" w14:textId="77777777" w:rsidR="00660E4F" w:rsidRPr="008E1997" w:rsidRDefault="00660E4F" w:rsidP="00A211A9">
      <w:pPr>
        <w:pStyle w:val="Tekstpodstawowywcity"/>
        <w:numPr>
          <w:ilvl w:val="0"/>
          <w:numId w:val="1"/>
        </w:numPr>
        <w:tabs>
          <w:tab w:val="num" w:pos="0"/>
          <w:tab w:val="left" w:pos="5110"/>
        </w:tabs>
        <w:spacing w:before="0" w:after="0"/>
        <w:ind w:left="0" w:firstLine="0"/>
        <w:jc w:val="both"/>
        <w:rPr>
          <w:sz w:val="20"/>
          <w:szCs w:val="20"/>
        </w:rPr>
      </w:pPr>
      <w:r w:rsidRPr="008E1997">
        <w:rPr>
          <w:sz w:val="20"/>
          <w:szCs w:val="20"/>
        </w:rPr>
        <w:lastRenderedPageBreak/>
        <w:t>Osoby wymienione w ust. 1 są uprawnione do uzgadniania form i metod pracy, udzielania koniecznych informacji, podejmowania innych niezbędnych działań wynikających z niniejszej umowy koniecznych do prawidłowego wykonywania przedmiotu umowy.</w:t>
      </w:r>
    </w:p>
    <w:p w14:paraId="4AC881C1" w14:textId="77777777" w:rsidR="00660E4F" w:rsidRPr="008E1997" w:rsidRDefault="00660E4F" w:rsidP="00660E4F">
      <w:pPr>
        <w:tabs>
          <w:tab w:val="left" w:pos="5110"/>
        </w:tabs>
        <w:jc w:val="center"/>
        <w:rPr>
          <w:b/>
          <w:sz w:val="20"/>
          <w:szCs w:val="20"/>
        </w:rPr>
      </w:pPr>
      <w:r w:rsidRPr="008E1997">
        <w:rPr>
          <w:b/>
          <w:sz w:val="20"/>
          <w:szCs w:val="20"/>
        </w:rPr>
        <w:t>§ 4.</w:t>
      </w:r>
    </w:p>
    <w:p w14:paraId="0926B77C" w14:textId="16759E7E" w:rsidR="00660E4F" w:rsidRPr="00D8077A" w:rsidRDefault="00660E4F" w:rsidP="00C2494A">
      <w:pPr>
        <w:numPr>
          <w:ilvl w:val="0"/>
          <w:numId w:val="37"/>
        </w:numPr>
        <w:tabs>
          <w:tab w:val="left" w:pos="5110"/>
        </w:tabs>
        <w:spacing w:after="0" w:line="240" w:lineRule="auto"/>
        <w:ind w:left="0" w:firstLine="0"/>
        <w:jc w:val="both"/>
        <w:rPr>
          <w:sz w:val="20"/>
          <w:szCs w:val="20"/>
        </w:rPr>
      </w:pPr>
      <w:r w:rsidRPr="00D8077A">
        <w:rPr>
          <w:sz w:val="20"/>
          <w:szCs w:val="20"/>
        </w:rPr>
        <w:t xml:space="preserve">Za wykonanie przedmiotu Umowy strony ustalają wynagrodzenie ryczałtowe w wysokości ………… złotych brutto (słownie złotych:……………………………………………….). </w:t>
      </w:r>
    </w:p>
    <w:p w14:paraId="2D59D8E1" w14:textId="5DFE905F" w:rsidR="002F7EEE" w:rsidRPr="00D8077A" w:rsidRDefault="00660E4F" w:rsidP="00C2494A">
      <w:pPr>
        <w:numPr>
          <w:ilvl w:val="0"/>
          <w:numId w:val="37"/>
        </w:numPr>
        <w:tabs>
          <w:tab w:val="left" w:pos="5110"/>
        </w:tabs>
        <w:autoSpaceDE w:val="0"/>
        <w:autoSpaceDN w:val="0"/>
        <w:adjustRightInd w:val="0"/>
        <w:spacing w:after="0" w:line="240" w:lineRule="auto"/>
        <w:ind w:left="0" w:firstLine="0"/>
        <w:jc w:val="both"/>
        <w:rPr>
          <w:sz w:val="20"/>
          <w:szCs w:val="20"/>
        </w:rPr>
      </w:pPr>
      <w:r w:rsidRPr="00D8077A">
        <w:rPr>
          <w:sz w:val="20"/>
          <w:szCs w:val="20"/>
        </w:rPr>
        <w:t>Kwota, o której mowa w ust. 1, zaspokaja wszelkie roszczenia Wykonawcy wobec Zamawiającego z tytułu wykonania niniejszej umowy.</w:t>
      </w:r>
    </w:p>
    <w:p w14:paraId="4E7DED58" w14:textId="454B3668" w:rsidR="00741E8D" w:rsidRPr="00D8077A" w:rsidRDefault="00741E8D" w:rsidP="00C2494A">
      <w:pPr>
        <w:pStyle w:val="Akapitzlist"/>
        <w:widowControl w:val="0"/>
        <w:numPr>
          <w:ilvl w:val="0"/>
          <w:numId w:val="37"/>
        </w:numPr>
        <w:tabs>
          <w:tab w:val="left" w:pos="0"/>
        </w:tabs>
        <w:autoSpaceDE w:val="0"/>
        <w:autoSpaceDN w:val="0"/>
        <w:spacing w:after="0" w:line="240" w:lineRule="auto"/>
        <w:ind w:left="0" w:right="-7" w:firstLine="0"/>
        <w:contextualSpacing w:val="0"/>
        <w:jc w:val="both"/>
        <w:rPr>
          <w:sz w:val="20"/>
          <w:szCs w:val="20"/>
        </w:rPr>
      </w:pPr>
      <w:r w:rsidRPr="00D8077A">
        <w:rPr>
          <w:sz w:val="20"/>
          <w:szCs w:val="20"/>
        </w:rPr>
        <w:t xml:space="preserve">Rozliczenie za przedmiot umowy dokonywane będzie kwartalnie na podstawie faktur częściowych wystawionych przez Inspektora Nadzoru na kwoty proporcjonalne do wartości zrealizowanych robót </w:t>
      </w:r>
      <w:r w:rsidR="00E925C4">
        <w:rPr>
          <w:spacing w:val="-2"/>
          <w:sz w:val="20"/>
          <w:szCs w:val="20"/>
        </w:rPr>
        <w:t>budowlanych nadzorowanej inwestycji.</w:t>
      </w:r>
    </w:p>
    <w:p w14:paraId="142E561D" w14:textId="128427F3" w:rsidR="00660E4F" w:rsidRPr="00D8077A" w:rsidRDefault="00802E32" w:rsidP="00C2494A">
      <w:pPr>
        <w:numPr>
          <w:ilvl w:val="0"/>
          <w:numId w:val="37"/>
        </w:numPr>
        <w:tabs>
          <w:tab w:val="left" w:pos="5110"/>
        </w:tabs>
        <w:spacing w:after="0" w:line="240" w:lineRule="auto"/>
        <w:ind w:left="0" w:firstLine="0"/>
        <w:jc w:val="both"/>
        <w:rPr>
          <w:sz w:val="20"/>
          <w:szCs w:val="20"/>
        </w:rPr>
      </w:pPr>
      <w:r w:rsidRPr="00D8077A">
        <w:rPr>
          <w:sz w:val="20"/>
          <w:szCs w:val="20"/>
        </w:rPr>
        <w:t xml:space="preserve">Zapłata wynagrodzenia nastąpi w częściach w terminie </w:t>
      </w:r>
      <w:r w:rsidR="0005180A" w:rsidRPr="00D8077A">
        <w:rPr>
          <w:sz w:val="20"/>
          <w:szCs w:val="20"/>
        </w:rPr>
        <w:t xml:space="preserve">do </w:t>
      </w:r>
      <w:r w:rsidRPr="00D8077A">
        <w:rPr>
          <w:sz w:val="20"/>
          <w:szCs w:val="20"/>
        </w:rPr>
        <w:t>30 dni od dnia dostarczenia przez Wykonawcę prawidłowo wystawionej faktury częś</w:t>
      </w:r>
      <w:r w:rsidR="00741E8D" w:rsidRPr="00D8077A">
        <w:rPr>
          <w:sz w:val="20"/>
          <w:szCs w:val="20"/>
        </w:rPr>
        <w:t>ciowej lub rachunku częściowego.</w:t>
      </w:r>
    </w:p>
    <w:p w14:paraId="2EC6B3B2" w14:textId="47B1F6C1" w:rsidR="00660E4F" w:rsidRPr="00D8077A" w:rsidRDefault="00660E4F" w:rsidP="00C2494A">
      <w:pPr>
        <w:numPr>
          <w:ilvl w:val="0"/>
          <w:numId w:val="37"/>
        </w:numPr>
        <w:tabs>
          <w:tab w:val="left" w:pos="4680"/>
        </w:tabs>
        <w:spacing w:after="0" w:line="240" w:lineRule="auto"/>
        <w:ind w:left="0" w:firstLine="0"/>
        <w:jc w:val="both"/>
        <w:rPr>
          <w:i/>
          <w:sz w:val="20"/>
          <w:szCs w:val="20"/>
        </w:rPr>
      </w:pPr>
      <w:r w:rsidRPr="00D8077A">
        <w:rPr>
          <w:sz w:val="20"/>
          <w:szCs w:val="20"/>
        </w:rPr>
        <w:t>Wykonawca oświadcza, że będzie wystawiał i dostarczał faktury</w:t>
      </w:r>
      <w:r w:rsidR="008F3310" w:rsidRPr="00D8077A">
        <w:rPr>
          <w:sz w:val="20"/>
          <w:szCs w:val="20"/>
        </w:rPr>
        <w:t>/rachunki</w:t>
      </w:r>
      <w:r w:rsidRPr="00D8077A">
        <w:rPr>
          <w:sz w:val="20"/>
          <w:szCs w:val="20"/>
        </w:rPr>
        <w:t xml:space="preserve"> zgodnie z obowiązującymi przepisami prawa.</w:t>
      </w:r>
    </w:p>
    <w:p w14:paraId="54573B1D" w14:textId="046DA955" w:rsidR="002315C4" w:rsidRPr="00D8077A" w:rsidRDefault="002315C4" w:rsidP="00C2494A">
      <w:pPr>
        <w:pStyle w:val="Akapitzlist"/>
        <w:numPr>
          <w:ilvl w:val="0"/>
          <w:numId w:val="37"/>
        </w:numPr>
        <w:tabs>
          <w:tab w:val="left" w:pos="5110"/>
        </w:tabs>
        <w:ind w:left="0" w:firstLine="0"/>
        <w:jc w:val="both"/>
        <w:rPr>
          <w:bCs/>
          <w:sz w:val="20"/>
          <w:szCs w:val="20"/>
        </w:rPr>
      </w:pPr>
      <w:r w:rsidRPr="00D8077A">
        <w:rPr>
          <w:bCs/>
          <w:sz w:val="20"/>
          <w:szCs w:val="20"/>
        </w:rPr>
        <w:t xml:space="preserve">Wykonawca nie może przenieść wierzytelności wynikających z niniejszej umowy na osobę trzecią bez uprzedniej zgody Zamawiającego, wyrażonej w formie pisemnej pod rygorem nieważności. </w:t>
      </w:r>
    </w:p>
    <w:p w14:paraId="72B48EC5" w14:textId="711834B9" w:rsidR="00C2494A" w:rsidRDefault="00C2494A" w:rsidP="00C2494A">
      <w:pPr>
        <w:pStyle w:val="Akapitzlist"/>
        <w:numPr>
          <w:ilvl w:val="0"/>
          <w:numId w:val="37"/>
        </w:numPr>
        <w:rPr>
          <w:bCs/>
          <w:sz w:val="20"/>
          <w:szCs w:val="20"/>
        </w:rPr>
      </w:pPr>
      <w:r w:rsidRPr="00D8077A">
        <w:rPr>
          <w:bCs/>
          <w:sz w:val="20"/>
          <w:szCs w:val="20"/>
        </w:rPr>
        <w:t xml:space="preserve">Za dzień zapłaty uznaje się dzień obciążenia rachunku Zamawiającego. </w:t>
      </w:r>
    </w:p>
    <w:p w14:paraId="48AB898E" w14:textId="03A3E4C3" w:rsidR="00635ECE" w:rsidRPr="00D8077A" w:rsidRDefault="00635ECE" w:rsidP="00635ECE">
      <w:pPr>
        <w:pStyle w:val="Akapitzlist"/>
        <w:numPr>
          <w:ilvl w:val="0"/>
          <w:numId w:val="37"/>
        </w:numPr>
        <w:ind w:left="0" w:firstLine="0"/>
        <w:jc w:val="both"/>
        <w:rPr>
          <w:bCs/>
          <w:sz w:val="20"/>
          <w:szCs w:val="20"/>
        </w:rPr>
      </w:pPr>
      <w:r>
        <w:rPr>
          <w:bCs/>
          <w:sz w:val="20"/>
          <w:szCs w:val="20"/>
        </w:rPr>
        <w:t>Procentowa wartość ostatniej części wynagrodzenia nie może wynosić więcej niż 50% wynagrodzenia należnego wykonawcy.</w:t>
      </w:r>
    </w:p>
    <w:p w14:paraId="4DFCB162" w14:textId="7FBCA152" w:rsidR="00660E4F" w:rsidRDefault="00660E4F" w:rsidP="00660E4F">
      <w:pPr>
        <w:tabs>
          <w:tab w:val="left" w:pos="5110"/>
        </w:tabs>
        <w:jc w:val="center"/>
        <w:rPr>
          <w:b/>
          <w:sz w:val="20"/>
          <w:szCs w:val="20"/>
        </w:rPr>
      </w:pPr>
      <w:r w:rsidRPr="008E1997">
        <w:rPr>
          <w:b/>
          <w:sz w:val="20"/>
          <w:szCs w:val="20"/>
        </w:rPr>
        <w:t xml:space="preserve">§ </w:t>
      </w:r>
      <w:r>
        <w:rPr>
          <w:b/>
          <w:sz w:val="20"/>
          <w:szCs w:val="20"/>
        </w:rPr>
        <w:t>5</w:t>
      </w:r>
    </w:p>
    <w:p w14:paraId="611BCA40" w14:textId="760079B5" w:rsidR="00120E78" w:rsidRPr="0088599A" w:rsidRDefault="00120E78" w:rsidP="00D8077A">
      <w:pPr>
        <w:tabs>
          <w:tab w:val="left" w:pos="1080"/>
          <w:tab w:val="left" w:pos="5110"/>
        </w:tabs>
        <w:spacing w:after="0" w:line="240" w:lineRule="auto"/>
        <w:jc w:val="both"/>
        <w:rPr>
          <w:bCs/>
          <w:i/>
          <w:sz w:val="20"/>
          <w:szCs w:val="20"/>
        </w:rPr>
      </w:pPr>
      <w:r w:rsidRPr="00925C52">
        <w:rPr>
          <w:sz w:val="20"/>
          <w:szCs w:val="20"/>
        </w:rPr>
        <w:t>Termin wykonania zamówienia</w:t>
      </w:r>
      <w:r>
        <w:rPr>
          <w:sz w:val="20"/>
          <w:szCs w:val="20"/>
        </w:rPr>
        <w:t xml:space="preserve">: </w:t>
      </w:r>
      <w:r w:rsidRPr="00925C52">
        <w:rPr>
          <w:sz w:val="20"/>
          <w:szCs w:val="20"/>
        </w:rPr>
        <w:t xml:space="preserve"> </w:t>
      </w:r>
      <w:r w:rsidR="00164E37">
        <w:rPr>
          <w:i/>
          <w:sz w:val="20"/>
          <w:szCs w:val="20"/>
        </w:rPr>
        <w:t>…………………..</w:t>
      </w:r>
    </w:p>
    <w:p w14:paraId="224C15E3" w14:textId="77777777" w:rsidR="00DC2E5F" w:rsidRDefault="00DC2E5F" w:rsidP="00660E4F">
      <w:pPr>
        <w:tabs>
          <w:tab w:val="left" w:pos="5110"/>
        </w:tabs>
        <w:jc w:val="center"/>
        <w:rPr>
          <w:b/>
          <w:sz w:val="20"/>
          <w:szCs w:val="20"/>
        </w:rPr>
      </w:pPr>
    </w:p>
    <w:p w14:paraId="74840B5E" w14:textId="4B85A9D7" w:rsidR="00660E4F" w:rsidRDefault="00750AFD" w:rsidP="00660E4F">
      <w:pPr>
        <w:tabs>
          <w:tab w:val="left" w:pos="5110"/>
        </w:tabs>
        <w:jc w:val="center"/>
        <w:rPr>
          <w:b/>
          <w:sz w:val="20"/>
          <w:szCs w:val="20"/>
        </w:rPr>
      </w:pPr>
      <w:r>
        <w:rPr>
          <w:b/>
          <w:sz w:val="20"/>
          <w:szCs w:val="20"/>
        </w:rPr>
        <w:t>§ 6</w:t>
      </w:r>
    </w:p>
    <w:p w14:paraId="5A38BC34" w14:textId="77777777" w:rsidR="003438DF" w:rsidRPr="003438DF" w:rsidRDefault="003438DF" w:rsidP="00C2494A">
      <w:pPr>
        <w:pStyle w:val="Akapitzlist"/>
        <w:widowControl w:val="0"/>
        <w:numPr>
          <w:ilvl w:val="0"/>
          <w:numId w:val="40"/>
        </w:numPr>
        <w:tabs>
          <w:tab w:val="left" w:pos="567"/>
        </w:tabs>
        <w:autoSpaceDE w:val="0"/>
        <w:autoSpaceDN w:val="0"/>
        <w:spacing w:after="0" w:line="250" w:lineRule="exact"/>
        <w:ind w:left="567" w:hanging="427"/>
        <w:contextualSpacing w:val="0"/>
        <w:rPr>
          <w:sz w:val="20"/>
          <w:szCs w:val="20"/>
        </w:rPr>
      </w:pPr>
      <w:r w:rsidRPr="003438DF">
        <w:rPr>
          <w:sz w:val="20"/>
          <w:szCs w:val="20"/>
        </w:rPr>
        <w:t>Podstawowe</w:t>
      </w:r>
      <w:r w:rsidRPr="003438DF">
        <w:rPr>
          <w:spacing w:val="-7"/>
          <w:sz w:val="20"/>
          <w:szCs w:val="20"/>
        </w:rPr>
        <w:t xml:space="preserve"> </w:t>
      </w:r>
      <w:r w:rsidRPr="003438DF">
        <w:rPr>
          <w:sz w:val="20"/>
          <w:szCs w:val="20"/>
        </w:rPr>
        <w:t>zadania</w:t>
      </w:r>
      <w:r w:rsidRPr="003438DF">
        <w:rPr>
          <w:spacing w:val="-7"/>
          <w:sz w:val="20"/>
          <w:szCs w:val="20"/>
        </w:rPr>
        <w:t xml:space="preserve"> </w:t>
      </w:r>
      <w:r w:rsidRPr="003438DF">
        <w:rPr>
          <w:sz w:val="20"/>
          <w:szCs w:val="20"/>
        </w:rPr>
        <w:t>Inspektora</w:t>
      </w:r>
      <w:r w:rsidRPr="003438DF">
        <w:rPr>
          <w:spacing w:val="-7"/>
          <w:sz w:val="20"/>
          <w:szCs w:val="20"/>
        </w:rPr>
        <w:t xml:space="preserve"> </w:t>
      </w:r>
      <w:r w:rsidRPr="003438DF">
        <w:rPr>
          <w:sz w:val="20"/>
          <w:szCs w:val="20"/>
        </w:rPr>
        <w:t>nadzoru</w:t>
      </w:r>
      <w:r w:rsidRPr="003438DF">
        <w:rPr>
          <w:spacing w:val="-9"/>
          <w:sz w:val="20"/>
          <w:szCs w:val="20"/>
        </w:rPr>
        <w:t xml:space="preserve"> </w:t>
      </w:r>
      <w:r w:rsidRPr="003438DF">
        <w:rPr>
          <w:spacing w:val="-5"/>
          <w:sz w:val="20"/>
          <w:szCs w:val="20"/>
        </w:rPr>
        <w:t>to:</w:t>
      </w:r>
    </w:p>
    <w:p w14:paraId="4D990170" w14:textId="2D9C9B8E" w:rsidR="003438DF" w:rsidRPr="003438DF" w:rsidRDefault="00D8077A" w:rsidP="00FF62D9">
      <w:pPr>
        <w:pStyle w:val="Akapitzlist"/>
        <w:widowControl w:val="0"/>
        <w:numPr>
          <w:ilvl w:val="1"/>
          <w:numId w:val="40"/>
        </w:numPr>
        <w:tabs>
          <w:tab w:val="left" w:pos="848"/>
          <w:tab w:val="left" w:pos="909"/>
        </w:tabs>
        <w:autoSpaceDE w:val="0"/>
        <w:autoSpaceDN w:val="0"/>
        <w:spacing w:after="0" w:line="240" w:lineRule="auto"/>
        <w:ind w:left="848" w:right="274" w:hanging="298"/>
        <w:contextualSpacing w:val="0"/>
        <w:jc w:val="both"/>
        <w:rPr>
          <w:sz w:val="20"/>
          <w:szCs w:val="20"/>
        </w:rPr>
      </w:pPr>
      <w:r>
        <w:rPr>
          <w:sz w:val="20"/>
          <w:szCs w:val="20"/>
        </w:rPr>
        <w:tab/>
        <w:t>n</w:t>
      </w:r>
      <w:r w:rsidR="003438DF" w:rsidRPr="003438DF">
        <w:rPr>
          <w:sz w:val="20"/>
          <w:szCs w:val="20"/>
        </w:rPr>
        <w:t>adzór</w:t>
      </w:r>
      <w:r w:rsidR="003438DF" w:rsidRPr="003438DF">
        <w:rPr>
          <w:spacing w:val="31"/>
          <w:sz w:val="20"/>
          <w:szCs w:val="20"/>
        </w:rPr>
        <w:t xml:space="preserve"> </w:t>
      </w:r>
      <w:r w:rsidR="003438DF" w:rsidRPr="003438DF">
        <w:rPr>
          <w:sz w:val="20"/>
          <w:szCs w:val="20"/>
        </w:rPr>
        <w:t>Inwestorski</w:t>
      </w:r>
      <w:r w:rsidR="003438DF" w:rsidRPr="003438DF">
        <w:rPr>
          <w:spacing w:val="31"/>
          <w:sz w:val="20"/>
          <w:szCs w:val="20"/>
        </w:rPr>
        <w:t xml:space="preserve"> </w:t>
      </w:r>
      <w:r w:rsidR="00FF62D9">
        <w:rPr>
          <w:sz w:val="20"/>
          <w:szCs w:val="20"/>
        </w:rPr>
        <w:t>zgodnie z</w:t>
      </w:r>
      <w:r w:rsidR="003438DF" w:rsidRPr="003438DF">
        <w:rPr>
          <w:spacing w:val="31"/>
          <w:sz w:val="20"/>
          <w:szCs w:val="20"/>
        </w:rPr>
        <w:t xml:space="preserve"> </w:t>
      </w:r>
      <w:r w:rsidR="00FF62D9">
        <w:rPr>
          <w:sz w:val="20"/>
          <w:szCs w:val="20"/>
        </w:rPr>
        <w:t>art.</w:t>
      </w:r>
      <w:r w:rsidR="003438DF" w:rsidRPr="003438DF">
        <w:rPr>
          <w:spacing w:val="31"/>
          <w:sz w:val="20"/>
          <w:szCs w:val="20"/>
        </w:rPr>
        <w:t xml:space="preserve"> </w:t>
      </w:r>
      <w:r w:rsidR="003438DF" w:rsidRPr="003438DF">
        <w:rPr>
          <w:sz w:val="20"/>
          <w:szCs w:val="20"/>
        </w:rPr>
        <w:t>25</w:t>
      </w:r>
      <w:r w:rsidR="003438DF" w:rsidRPr="003438DF">
        <w:rPr>
          <w:spacing w:val="31"/>
          <w:sz w:val="20"/>
          <w:szCs w:val="20"/>
        </w:rPr>
        <w:t xml:space="preserve"> </w:t>
      </w:r>
      <w:r w:rsidR="003438DF" w:rsidRPr="003438DF">
        <w:rPr>
          <w:sz w:val="20"/>
          <w:szCs w:val="20"/>
        </w:rPr>
        <w:t>i</w:t>
      </w:r>
      <w:r w:rsidR="003438DF" w:rsidRPr="003438DF">
        <w:rPr>
          <w:spacing w:val="31"/>
          <w:sz w:val="20"/>
          <w:szCs w:val="20"/>
        </w:rPr>
        <w:t xml:space="preserve"> </w:t>
      </w:r>
      <w:r w:rsidR="00FF62D9">
        <w:rPr>
          <w:spacing w:val="31"/>
          <w:sz w:val="20"/>
          <w:szCs w:val="20"/>
        </w:rPr>
        <w:t>art.</w:t>
      </w:r>
      <w:r w:rsidR="003438DF" w:rsidRPr="003438DF">
        <w:rPr>
          <w:sz w:val="20"/>
          <w:szCs w:val="20"/>
        </w:rPr>
        <w:t>26</w:t>
      </w:r>
      <w:r w:rsidR="003438DF" w:rsidRPr="003438DF">
        <w:rPr>
          <w:spacing w:val="29"/>
          <w:sz w:val="20"/>
          <w:szCs w:val="20"/>
        </w:rPr>
        <w:t xml:space="preserve"> </w:t>
      </w:r>
      <w:r w:rsidR="003438DF" w:rsidRPr="003438DF">
        <w:rPr>
          <w:sz w:val="20"/>
          <w:szCs w:val="20"/>
        </w:rPr>
        <w:t>ustawy</w:t>
      </w:r>
      <w:r w:rsidR="003438DF" w:rsidRPr="003438DF">
        <w:rPr>
          <w:spacing w:val="31"/>
          <w:sz w:val="20"/>
          <w:szCs w:val="20"/>
        </w:rPr>
        <w:t xml:space="preserve"> </w:t>
      </w:r>
      <w:r w:rsidR="003438DF" w:rsidRPr="003438DF">
        <w:rPr>
          <w:sz w:val="20"/>
          <w:szCs w:val="20"/>
        </w:rPr>
        <w:t>Prawo</w:t>
      </w:r>
      <w:r w:rsidR="003438DF" w:rsidRPr="003438DF">
        <w:rPr>
          <w:spacing w:val="31"/>
          <w:sz w:val="20"/>
          <w:szCs w:val="20"/>
        </w:rPr>
        <w:t xml:space="preserve"> </w:t>
      </w:r>
      <w:r w:rsidR="003438DF" w:rsidRPr="003438DF">
        <w:rPr>
          <w:sz w:val="20"/>
          <w:szCs w:val="20"/>
        </w:rPr>
        <w:t>Budowlane</w:t>
      </w:r>
      <w:r w:rsidR="003438DF" w:rsidRPr="003438DF">
        <w:rPr>
          <w:spacing w:val="29"/>
          <w:sz w:val="20"/>
          <w:szCs w:val="20"/>
        </w:rPr>
        <w:t xml:space="preserve"> </w:t>
      </w:r>
      <w:r w:rsidR="00A47097" w:rsidRPr="00FF62D9">
        <w:rPr>
          <w:sz w:val="20"/>
          <w:szCs w:val="20"/>
        </w:rPr>
        <w:t>ustawą Prawo budowlane (Dz.U.2</w:t>
      </w:r>
      <w:r w:rsidR="00FF62D9" w:rsidRPr="00FF62D9">
        <w:rPr>
          <w:sz w:val="20"/>
          <w:szCs w:val="20"/>
        </w:rPr>
        <w:t xml:space="preserve">025.418 </w:t>
      </w:r>
      <w:proofErr w:type="spellStart"/>
      <w:r w:rsidR="00FF62D9" w:rsidRPr="00FF62D9">
        <w:rPr>
          <w:sz w:val="20"/>
          <w:szCs w:val="20"/>
        </w:rPr>
        <w:t>t.j</w:t>
      </w:r>
      <w:proofErr w:type="spellEnd"/>
      <w:r w:rsidR="00FF62D9" w:rsidRPr="00FF62D9">
        <w:rPr>
          <w:sz w:val="20"/>
          <w:szCs w:val="20"/>
        </w:rPr>
        <w:t>. z dnia 2025.04.01)</w:t>
      </w:r>
      <w:r w:rsidR="003438DF" w:rsidRPr="003438DF">
        <w:rPr>
          <w:sz w:val="20"/>
          <w:szCs w:val="20"/>
        </w:rPr>
        <w:t>,</w:t>
      </w:r>
    </w:p>
    <w:p w14:paraId="01D90AC5" w14:textId="361BD76B" w:rsidR="003438DF" w:rsidRPr="003438DF" w:rsidRDefault="003438DF" w:rsidP="00FF62D9">
      <w:pPr>
        <w:pStyle w:val="Akapitzlist"/>
        <w:widowControl w:val="0"/>
        <w:numPr>
          <w:ilvl w:val="1"/>
          <w:numId w:val="40"/>
        </w:numPr>
        <w:tabs>
          <w:tab w:val="left" w:pos="848"/>
          <w:tab w:val="left" w:pos="909"/>
        </w:tabs>
        <w:autoSpaceDE w:val="0"/>
        <w:autoSpaceDN w:val="0"/>
        <w:spacing w:after="0" w:line="240" w:lineRule="auto"/>
        <w:ind w:left="848" w:right="274" w:hanging="298"/>
        <w:contextualSpacing w:val="0"/>
        <w:jc w:val="both"/>
        <w:rPr>
          <w:sz w:val="20"/>
          <w:szCs w:val="20"/>
        </w:rPr>
      </w:pPr>
      <w:r w:rsidRPr="003438DF">
        <w:rPr>
          <w:sz w:val="20"/>
          <w:szCs w:val="20"/>
        </w:rPr>
        <w:tab/>
      </w:r>
      <w:r w:rsidR="00D8077A">
        <w:rPr>
          <w:sz w:val="20"/>
          <w:szCs w:val="20"/>
        </w:rPr>
        <w:t>n</w:t>
      </w:r>
      <w:r w:rsidRPr="003438DF">
        <w:rPr>
          <w:sz w:val="20"/>
          <w:szCs w:val="20"/>
        </w:rPr>
        <w:t>adzór</w:t>
      </w:r>
      <w:r w:rsidRPr="003438DF">
        <w:rPr>
          <w:spacing w:val="40"/>
          <w:sz w:val="20"/>
          <w:szCs w:val="20"/>
        </w:rPr>
        <w:t xml:space="preserve"> </w:t>
      </w:r>
      <w:r w:rsidR="00FF62D9">
        <w:rPr>
          <w:spacing w:val="40"/>
          <w:sz w:val="20"/>
          <w:szCs w:val="20"/>
        </w:rPr>
        <w:t>i</w:t>
      </w:r>
      <w:r w:rsidRPr="003438DF">
        <w:rPr>
          <w:sz w:val="20"/>
          <w:szCs w:val="20"/>
        </w:rPr>
        <w:t>nwestorski</w:t>
      </w:r>
      <w:r w:rsidRPr="003438DF">
        <w:rPr>
          <w:spacing w:val="40"/>
          <w:sz w:val="20"/>
          <w:szCs w:val="20"/>
        </w:rPr>
        <w:t xml:space="preserve"> </w:t>
      </w:r>
      <w:r w:rsidRPr="003438DF">
        <w:rPr>
          <w:sz w:val="20"/>
          <w:szCs w:val="20"/>
        </w:rPr>
        <w:t>prowadzony</w:t>
      </w:r>
      <w:r w:rsidRPr="003438DF">
        <w:rPr>
          <w:spacing w:val="40"/>
          <w:sz w:val="20"/>
          <w:szCs w:val="20"/>
        </w:rPr>
        <w:t xml:space="preserve"> </w:t>
      </w:r>
      <w:r w:rsidRPr="003438DF">
        <w:rPr>
          <w:sz w:val="20"/>
          <w:szCs w:val="20"/>
        </w:rPr>
        <w:t>zgodnie</w:t>
      </w:r>
      <w:r w:rsidRPr="003438DF">
        <w:rPr>
          <w:spacing w:val="40"/>
          <w:sz w:val="20"/>
          <w:szCs w:val="20"/>
        </w:rPr>
        <w:t xml:space="preserve"> </w:t>
      </w:r>
      <w:r w:rsidRPr="003438DF">
        <w:rPr>
          <w:sz w:val="20"/>
          <w:szCs w:val="20"/>
        </w:rPr>
        <w:t>z</w:t>
      </w:r>
      <w:r w:rsidRPr="003438DF">
        <w:rPr>
          <w:spacing w:val="40"/>
          <w:sz w:val="20"/>
          <w:szCs w:val="20"/>
        </w:rPr>
        <w:t xml:space="preserve"> </w:t>
      </w:r>
      <w:r w:rsidRPr="003438DF">
        <w:rPr>
          <w:sz w:val="20"/>
          <w:szCs w:val="20"/>
        </w:rPr>
        <w:t>wymaganiami</w:t>
      </w:r>
      <w:r w:rsidRPr="003438DF">
        <w:rPr>
          <w:spacing w:val="40"/>
          <w:sz w:val="20"/>
          <w:szCs w:val="20"/>
        </w:rPr>
        <w:t xml:space="preserve"> </w:t>
      </w:r>
      <w:r w:rsidRPr="003438DF">
        <w:rPr>
          <w:sz w:val="20"/>
          <w:szCs w:val="20"/>
        </w:rPr>
        <w:t>określonymi</w:t>
      </w:r>
      <w:r w:rsidRPr="003438DF">
        <w:rPr>
          <w:spacing w:val="40"/>
          <w:sz w:val="20"/>
          <w:szCs w:val="20"/>
        </w:rPr>
        <w:t xml:space="preserve"> </w:t>
      </w:r>
      <w:r w:rsidRPr="003438DF">
        <w:rPr>
          <w:sz w:val="20"/>
          <w:szCs w:val="20"/>
        </w:rPr>
        <w:t>w</w:t>
      </w:r>
      <w:r w:rsidRPr="003438DF">
        <w:rPr>
          <w:spacing w:val="40"/>
          <w:sz w:val="20"/>
          <w:szCs w:val="20"/>
        </w:rPr>
        <w:t xml:space="preserve"> </w:t>
      </w:r>
      <w:r w:rsidRPr="003438DF">
        <w:rPr>
          <w:sz w:val="20"/>
          <w:szCs w:val="20"/>
        </w:rPr>
        <w:t>załączniku</w:t>
      </w:r>
      <w:r w:rsidRPr="003438DF">
        <w:rPr>
          <w:spacing w:val="40"/>
          <w:sz w:val="20"/>
          <w:szCs w:val="20"/>
        </w:rPr>
        <w:t xml:space="preserve"> </w:t>
      </w:r>
      <w:r w:rsidRPr="003438DF">
        <w:rPr>
          <w:sz w:val="20"/>
          <w:szCs w:val="20"/>
        </w:rPr>
        <w:t>nr</w:t>
      </w:r>
      <w:r w:rsidRPr="003438DF">
        <w:rPr>
          <w:spacing w:val="40"/>
          <w:sz w:val="20"/>
          <w:szCs w:val="20"/>
        </w:rPr>
        <w:t xml:space="preserve"> </w:t>
      </w:r>
      <w:r w:rsidRPr="003438DF">
        <w:rPr>
          <w:sz w:val="20"/>
          <w:szCs w:val="20"/>
        </w:rPr>
        <w:t>1</w:t>
      </w:r>
      <w:r w:rsidRPr="003438DF">
        <w:rPr>
          <w:spacing w:val="40"/>
          <w:sz w:val="20"/>
          <w:szCs w:val="20"/>
        </w:rPr>
        <w:t xml:space="preserve"> </w:t>
      </w:r>
      <w:r w:rsidRPr="003438DF">
        <w:rPr>
          <w:sz w:val="20"/>
          <w:szCs w:val="20"/>
        </w:rPr>
        <w:t>do</w:t>
      </w:r>
      <w:r w:rsidRPr="003438DF">
        <w:rPr>
          <w:spacing w:val="80"/>
          <w:sz w:val="20"/>
          <w:szCs w:val="20"/>
        </w:rPr>
        <w:t xml:space="preserve"> </w:t>
      </w:r>
      <w:r w:rsidR="00FF62D9">
        <w:rPr>
          <w:spacing w:val="80"/>
          <w:sz w:val="20"/>
          <w:szCs w:val="20"/>
        </w:rPr>
        <w:t>u</w:t>
      </w:r>
      <w:r w:rsidRPr="003438DF">
        <w:rPr>
          <w:spacing w:val="-2"/>
          <w:sz w:val="20"/>
          <w:szCs w:val="20"/>
        </w:rPr>
        <w:t>mowy</w:t>
      </w:r>
    </w:p>
    <w:p w14:paraId="7E7EDC50" w14:textId="77777777" w:rsidR="003438DF" w:rsidRPr="003438DF" w:rsidRDefault="003438DF" w:rsidP="00FF62D9">
      <w:pPr>
        <w:pStyle w:val="Akapitzlist"/>
        <w:widowControl w:val="0"/>
        <w:numPr>
          <w:ilvl w:val="1"/>
          <w:numId w:val="40"/>
        </w:numPr>
        <w:tabs>
          <w:tab w:val="left" w:pos="910"/>
        </w:tabs>
        <w:autoSpaceDE w:val="0"/>
        <w:autoSpaceDN w:val="0"/>
        <w:spacing w:after="0" w:line="253" w:lineRule="exact"/>
        <w:ind w:left="910" w:hanging="359"/>
        <w:contextualSpacing w:val="0"/>
        <w:jc w:val="both"/>
        <w:rPr>
          <w:sz w:val="20"/>
          <w:szCs w:val="20"/>
        </w:rPr>
      </w:pPr>
      <w:r w:rsidRPr="003438DF">
        <w:rPr>
          <w:sz w:val="20"/>
          <w:szCs w:val="20"/>
        </w:rPr>
        <w:t>prowadzenie</w:t>
      </w:r>
      <w:r w:rsidRPr="003438DF">
        <w:rPr>
          <w:spacing w:val="-8"/>
          <w:sz w:val="20"/>
          <w:szCs w:val="20"/>
        </w:rPr>
        <w:t xml:space="preserve"> </w:t>
      </w:r>
      <w:r w:rsidRPr="003438DF">
        <w:rPr>
          <w:sz w:val="20"/>
          <w:szCs w:val="20"/>
        </w:rPr>
        <w:t>dokumentacji</w:t>
      </w:r>
      <w:r w:rsidRPr="003438DF">
        <w:rPr>
          <w:spacing w:val="-10"/>
          <w:sz w:val="20"/>
          <w:szCs w:val="20"/>
        </w:rPr>
        <w:t xml:space="preserve"> </w:t>
      </w:r>
      <w:r w:rsidRPr="003438DF">
        <w:rPr>
          <w:sz w:val="20"/>
          <w:szCs w:val="20"/>
        </w:rPr>
        <w:t>sprawozdawczej</w:t>
      </w:r>
      <w:r w:rsidRPr="003438DF">
        <w:rPr>
          <w:spacing w:val="-7"/>
          <w:sz w:val="20"/>
          <w:szCs w:val="20"/>
        </w:rPr>
        <w:t xml:space="preserve"> </w:t>
      </w:r>
      <w:r w:rsidRPr="003438DF">
        <w:rPr>
          <w:sz w:val="20"/>
          <w:szCs w:val="20"/>
        </w:rPr>
        <w:t>wynikającej</w:t>
      </w:r>
      <w:r w:rsidRPr="003438DF">
        <w:rPr>
          <w:spacing w:val="-8"/>
          <w:sz w:val="20"/>
          <w:szCs w:val="20"/>
        </w:rPr>
        <w:t xml:space="preserve"> </w:t>
      </w:r>
      <w:r w:rsidRPr="003438DF">
        <w:rPr>
          <w:sz w:val="20"/>
          <w:szCs w:val="20"/>
        </w:rPr>
        <w:t>z</w:t>
      </w:r>
      <w:r w:rsidRPr="003438DF">
        <w:rPr>
          <w:spacing w:val="-7"/>
          <w:sz w:val="20"/>
          <w:szCs w:val="20"/>
        </w:rPr>
        <w:t xml:space="preserve"> </w:t>
      </w:r>
      <w:r w:rsidRPr="003438DF">
        <w:rPr>
          <w:sz w:val="20"/>
          <w:szCs w:val="20"/>
        </w:rPr>
        <w:t>zakresu</w:t>
      </w:r>
      <w:r w:rsidRPr="003438DF">
        <w:rPr>
          <w:spacing w:val="-8"/>
          <w:sz w:val="20"/>
          <w:szCs w:val="20"/>
        </w:rPr>
        <w:t xml:space="preserve"> </w:t>
      </w:r>
      <w:r w:rsidRPr="003438DF">
        <w:rPr>
          <w:sz w:val="20"/>
          <w:szCs w:val="20"/>
        </w:rPr>
        <w:t>pełnionej</w:t>
      </w:r>
      <w:r w:rsidRPr="003438DF">
        <w:rPr>
          <w:spacing w:val="-10"/>
          <w:sz w:val="20"/>
          <w:szCs w:val="20"/>
        </w:rPr>
        <w:t xml:space="preserve"> </w:t>
      </w:r>
      <w:r w:rsidRPr="003438DF">
        <w:rPr>
          <w:spacing w:val="-2"/>
          <w:sz w:val="20"/>
          <w:szCs w:val="20"/>
        </w:rPr>
        <w:t>funkcji,</w:t>
      </w:r>
    </w:p>
    <w:p w14:paraId="63D6E478" w14:textId="77777777" w:rsidR="003438DF" w:rsidRPr="003438DF" w:rsidRDefault="003438DF" w:rsidP="00FF62D9">
      <w:pPr>
        <w:pStyle w:val="Akapitzlist"/>
        <w:widowControl w:val="0"/>
        <w:numPr>
          <w:ilvl w:val="1"/>
          <w:numId w:val="40"/>
        </w:numPr>
        <w:tabs>
          <w:tab w:val="left" w:pos="909"/>
        </w:tabs>
        <w:autoSpaceDE w:val="0"/>
        <w:autoSpaceDN w:val="0"/>
        <w:spacing w:after="0" w:line="273" w:lineRule="exact"/>
        <w:ind w:left="909" w:hanging="358"/>
        <w:contextualSpacing w:val="0"/>
        <w:jc w:val="both"/>
        <w:rPr>
          <w:sz w:val="20"/>
          <w:szCs w:val="20"/>
        </w:rPr>
      </w:pPr>
      <w:r w:rsidRPr="003438DF">
        <w:rPr>
          <w:sz w:val="20"/>
          <w:szCs w:val="20"/>
        </w:rPr>
        <w:t>udział</w:t>
      </w:r>
      <w:r w:rsidRPr="003438DF">
        <w:rPr>
          <w:spacing w:val="-7"/>
          <w:sz w:val="20"/>
          <w:szCs w:val="20"/>
        </w:rPr>
        <w:t xml:space="preserve"> </w:t>
      </w:r>
      <w:r w:rsidRPr="003438DF">
        <w:rPr>
          <w:sz w:val="20"/>
          <w:szCs w:val="20"/>
        </w:rPr>
        <w:t>w</w:t>
      </w:r>
      <w:r w:rsidRPr="003438DF">
        <w:rPr>
          <w:spacing w:val="-6"/>
          <w:sz w:val="20"/>
          <w:szCs w:val="20"/>
        </w:rPr>
        <w:t xml:space="preserve"> </w:t>
      </w:r>
      <w:r w:rsidRPr="003438DF">
        <w:rPr>
          <w:sz w:val="20"/>
          <w:szCs w:val="20"/>
        </w:rPr>
        <w:t>komisjach</w:t>
      </w:r>
      <w:r w:rsidRPr="003438DF">
        <w:rPr>
          <w:spacing w:val="-8"/>
          <w:sz w:val="20"/>
          <w:szCs w:val="20"/>
        </w:rPr>
        <w:t xml:space="preserve"> </w:t>
      </w:r>
      <w:r w:rsidRPr="003438DF">
        <w:rPr>
          <w:sz w:val="20"/>
          <w:szCs w:val="20"/>
        </w:rPr>
        <w:t>i</w:t>
      </w:r>
      <w:r w:rsidRPr="003438DF">
        <w:rPr>
          <w:spacing w:val="-6"/>
          <w:sz w:val="20"/>
          <w:szCs w:val="20"/>
        </w:rPr>
        <w:t xml:space="preserve"> </w:t>
      </w:r>
      <w:r w:rsidRPr="003438DF">
        <w:rPr>
          <w:sz w:val="20"/>
          <w:szCs w:val="20"/>
        </w:rPr>
        <w:t>naradach</w:t>
      </w:r>
      <w:r w:rsidRPr="003438DF">
        <w:rPr>
          <w:spacing w:val="-6"/>
          <w:sz w:val="20"/>
          <w:szCs w:val="20"/>
        </w:rPr>
        <w:t xml:space="preserve"> </w:t>
      </w:r>
      <w:r w:rsidRPr="003438DF">
        <w:rPr>
          <w:sz w:val="20"/>
          <w:szCs w:val="20"/>
        </w:rPr>
        <w:t>technicznych</w:t>
      </w:r>
      <w:r w:rsidRPr="003438DF">
        <w:rPr>
          <w:spacing w:val="-6"/>
          <w:sz w:val="20"/>
          <w:szCs w:val="20"/>
        </w:rPr>
        <w:t xml:space="preserve"> </w:t>
      </w:r>
      <w:r w:rsidRPr="003438DF">
        <w:rPr>
          <w:sz w:val="20"/>
          <w:szCs w:val="20"/>
        </w:rPr>
        <w:t>organizowanych</w:t>
      </w:r>
      <w:r w:rsidRPr="003438DF">
        <w:rPr>
          <w:spacing w:val="-7"/>
          <w:sz w:val="20"/>
          <w:szCs w:val="20"/>
        </w:rPr>
        <w:t xml:space="preserve"> </w:t>
      </w:r>
      <w:r w:rsidRPr="003438DF">
        <w:rPr>
          <w:sz w:val="20"/>
          <w:szCs w:val="20"/>
        </w:rPr>
        <w:t>przez</w:t>
      </w:r>
      <w:r w:rsidRPr="003438DF">
        <w:rPr>
          <w:spacing w:val="-6"/>
          <w:sz w:val="20"/>
          <w:szCs w:val="20"/>
        </w:rPr>
        <w:t xml:space="preserve"> </w:t>
      </w:r>
      <w:r w:rsidRPr="003438DF">
        <w:rPr>
          <w:sz w:val="20"/>
          <w:szCs w:val="20"/>
        </w:rPr>
        <w:t>Zamawiającego,</w:t>
      </w:r>
      <w:r w:rsidRPr="003438DF">
        <w:rPr>
          <w:spacing w:val="-6"/>
          <w:sz w:val="20"/>
          <w:szCs w:val="20"/>
        </w:rPr>
        <w:t xml:space="preserve"> </w:t>
      </w:r>
      <w:r w:rsidRPr="003438DF">
        <w:rPr>
          <w:spacing w:val="-2"/>
          <w:sz w:val="20"/>
          <w:szCs w:val="20"/>
        </w:rPr>
        <w:t>Wykonawcę.</w:t>
      </w:r>
    </w:p>
    <w:p w14:paraId="4607C6A8" w14:textId="77777777" w:rsidR="003438DF" w:rsidRPr="003438DF" w:rsidRDefault="003438DF" w:rsidP="00FF62D9">
      <w:pPr>
        <w:pStyle w:val="Akapitzlist"/>
        <w:widowControl w:val="0"/>
        <w:numPr>
          <w:ilvl w:val="1"/>
          <w:numId w:val="40"/>
        </w:numPr>
        <w:tabs>
          <w:tab w:val="left" w:pos="848"/>
          <w:tab w:val="left" w:pos="909"/>
        </w:tabs>
        <w:autoSpaceDE w:val="0"/>
        <w:autoSpaceDN w:val="0"/>
        <w:spacing w:after="0" w:line="237" w:lineRule="auto"/>
        <w:ind w:left="848" w:right="274" w:hanging="281"/>
        <w:contextualSpacing w:val="0"/>
        <w:jc w:val="both"/>
        <w:rPr>
          <w:sz w:val="20"/>
          <w:szCs w:val="20"/>
        </w:rPr>
      </w:pPr>
      <w:r w:rsidRPr="003438DF">
        <w:rPr>
          <w:sz w:val="20"/>
          <w:szCs w:val="20"/>
        </w:rPr>
        <w:tab/>
        <w:t xml:space="preserve">analiza pisemna przedstawionych rozwiązań projektowych w dokumentacji projektowej sporządzonej przez Wykonawcę pod kątem funkcjonalności, przewidzianych do użycia materiałów </w:t>
      </w:r>
      <w:r w:rsidRPr="003438DF">
        <w:rPr>
          <w:spacing w:val="-2"/>
          <w:sz w:val="20"/>
          <w:szCs w:val="20"/>
        </w:rPr>
        <w:t>budowlanych</w:t>
      </w:r>
    </w:p>
    <w:p w14:paraId="335CE68F" w14:textId="759D4D85" w:rsidR="003438DF" w:rsidRPr="003438DF" w:rsidRDefault="003438DF" w:rsidP="00C2494A">
      <w:pPr>
        <w:pStyle w:val="Akapitzlist"/>
        <w:widowControl w:val="0"/>
        <w:numPr>
          <w:ilvl w:val="0"/>
          <w:numId w:val="40"/>
        </w:numPr>
        <w:tabs>
          <w:tab w:val="left" w:pos="565"/>
          <w:tab w:val="left" w:pos="567"/>
        </w:tabs>
        <w:autoSpaceDE w:val="0"/>
        <w:autoSpaceDN w:val="0"/>
        <w:spacing w:before="1" w:after="0" w:line="240" w:lineRule="auto"/>
        <w:ind w:left="567" w:right="274"/>
        <w:contextualSpacing w:val="0"/>
        <w:jc w:val="both"/>
        <w:rPr>
          <w:sz w:val="20"/>
          <w:szCs w:val="20"/>
        </w:rPr>
      </w:pPr>
      <w:r w:rsidRPr="003438DF">
        <w:rPr>
          <w:sz w:val="20"/>
          <w:szCs w:val="20"/>
        </w:rPr>
        <w:t xml:space="preserve">Inspektor Nadzoru nie może podejmować decyzji, które wymagałyby zwiększenia nakładów finansowych przewidzianych w umowie z Wykonawcą </w:t>
      </w:r>
      <w:r w:rsidR="00884C57">
        <w:rPr>
          <w:sz w:val="20"/>
          <w:szCs w:val="20"/>
        </w:rPr>
        <w:t>nadzorowanej inwestycji</w:t>
      </w:r>
      <w:r w:rsidRPr="003438DF">
        <w:rPr>
          <w:sz w:val="20"/>
          <w:szCs w:val="20"/>
        </w:rPr>
        <w:t>. Jeżeli takie sytuacje wystąpią, zwiększenie kosztów musi być zatwierdzone przez Zamawiającego. Wyjątkiem od tej zasady są przypadki,</w:t>
      </w:r>
      <w:r w:rsidRPr="003438DF">
        <w:rPr>
          <w:spacing w:val="-1"/>
          <w:sz w:val="20"/>
          <w:szCs w:val="20"/>
        </w:rPr>
        <w:t xml:space="preserve"> </w:t>
      </w:r>
      <w:r w:rsidRPr="003438DF">
        <w:rPr>
          <w:sz w:val="20"/>
          <w:szCs w:val="20"/>
        </w:rPr>
        <w:t>gdy</w:t>
      </w:r>
      <w:r w:rsidRPr="003438DF">
        <w:rPr>
          <w:spacing w:val="-1"/>
          <w:sz w:val="20"/>
          <w:szCs w:val="20"/>
        </w:rPr>
        <w:t xml:space="preserve"> </w:t>
      </w:r>
      <w:r w:rsidRPr="003438DF">
        <w:rPr>
          <w:sz w:val="20"/>
          <w:szCs w:val="20"/>
        </w:rPr>
        <w:t>zaniechanie</w:t>
      </w:r>
      <w:r w:rsidRPr="003438DF">
        <w:rPr>
          <w:spacing w:val="-3"/>
          <w:sz w:val="20"/>
          <w:szCs w:val="20"/>
        </w:rPr>
        <w:t xml:space="preserve"> </w:t>
      </w:r>
      <w:r w:rsidRPr="003438DF">
        <w:rPr>
          <w:sz w:val="20"/>
          <w:szCs w:val="20"/>
        </w:rPr>
        <w:t>wykonania</w:t>
      </w:r>
      <w:r w:rsidRPr="003438DF">
        <w:rPr>
          <w:spacing w:val="-1"/>
          <w:sz w:val="20"/>
          <w:szCs w:val="20"/>
        </w:rPr>
        <w:t xml:space="preserve"> </w:t>
      </w:r>
      <w:r w:rsidRPr="003438DF">
        <w:rPr>
          <w:sz w:val="20"/>
          <w:szCs w:val="20"/>
        </w:rPr>
        <w:t>robót</w:t>
      </w:r>
      <w:r w:rsidRPr="003438DF">
        <w:rPr>
          <w:spacing w:val="-3"/>
          <w:sz w:val="20"/>
          <w:szCs w:val="20"/>
        </w:rPr>
        <w:t xml:space="preserve"> </w:t>
      </w:r>
      <w:r w:rsidRPr="003438DF">
        <w:rPr>
          <w:sz w:val="20"/>
          <w:szCs w:val="20"/>
        </w:rPr>
        <w:t>innych</w:t>
      </w:r>
      <w:r w:rsidRPr="003438DF">
        <w:rPr>
          <w:spacing w:val="-3"/>
          <w:sz w:val="20"/>
          <w:szCs w:val="20"/>
        </w:rPr>
        <w:t xml:space="preserve"> </w:t>
      </w:r>
      <w:r w:rsidRPr="003438DF">
        <w:rPr>
          <w:sz w:val="20"/>
          <w:szCs w:val="20"/>
        </w:rPr>
        <w:t>niż</w:t>
      </w:r>
      <w:r w:rsidRPr="003438DF">
        <w:rPr>
          <w:spacing w:val="-1"/>
          <w:sz w:val="20"/>
          <w:szCs w:val="20"/>
        </w:rPr>
        <w:t xml:space="preserve"> </w:t>
      </w:r>
      <w:r w:rsidRPr="003438DF">
        <w:rPr>
          <w:sz w:val="20"/>
          <w:szCs w:val="20"/>
        </w:rPr>
        <w:t>wymienione</w:t>
      </w:r>
      <w:r w:rsidRPr="003438DF">
        <w:rPr>
          <w:spacing w:val="-1"/>
          <w:sz w:val="20"/>
          <w:szCs w:val="20"/>
        </w:rPr>
        <w:t xml:space="preserve"> </w:t>
      </w:r>
      <w:r w:rsidRPr="003438DF">
        <w:rPr>
          <w:sz w:val="20"/>
          <w:szCs w:val="20"/>
        </w:rPr>
        <w:t>w</w:t>
      </w:r>
      <w:r w:rsidRPr="003438DF">
        <w:rPr>
          <w:spacing w:val="-1"/>
          <w:sz w:val="20"/>
          <w:szCs w:val="20"/>
        </w:rPr>
        <w:t xml:space="preserve"> </w:t>
      </w:r>
      <w:r w:rsidRPr="003438DF">
        <w:rPr>
          <w:sz w:val="20"/>
          <w:szCs w:val="20"/>
        </w:rPr>
        <w:t>umowie</w:t>
      </w:r>
      <w:r w:rsidRPr="003438DF">
        <w:rPr>
          <w:spacing w:val="-1"/>
          <w:sz w:val="20"/>
          <w:szCs w:val="20"/>
        </w:rPr>
        <w:t xml:space="preserve"> </w:t>
      </w:r>
      <w:r w:rsidR="00884C57">
        <w:rPr>
          <w:sz w:val="20"/>
          <w:szCs w:val="20"/>
        </w:rPr>
        <w:t>dotyczącej nadzorowanej inwestycji</w:t>
      </w:r>
      <w:r w:rsidRPr="003438DF">
        <w:rPr>
          <w:spacing w:val="-1"/>
          <w:sz w:val="20"/>
          <w:szCs w:val="20"/>
        </w:rPr>
        <w:t xml:space="preserve"> </w:t>
      </w:r>
      <w:r w:rsidRPr="003438DF">
        <w:rPr>
          <w:sz w:val="20"/>
          <w:szCs w:val="20"/>
        </w:rPr>
        <w:t>mogłoby spowodować zagrożenie dla życia ludzi lub katastrofę budowlaną.</w:t>
      </w:r>
    </w:p>
    <w:p w14:paraId="0E05D963" w14:textId="77777777" w:rsidR="003438DF" w:rsidRPr="003438DF" w:rsidRDefault="003438DF" w:rsidP="00C2494A">
      <w:pPr>
        <w:pStyle w:val="Akapitzlist"/>
        <w:widowControl w:val="0"/>
        <w:numPr>
          <w:ilvl w:val="0"/>
          <w:numId w:val="40"/>
        </w:numPr>
        <w:tabs>
          <w:tab w:val="left" w:pos="565"/>
          <w:tab w:val="left" w:pos="567"/>
        </w:tabs>
        <w:autoSpaceDE w:val="0"/>
        <w:autoSpaceDN w:val="0"/>
        <w:spacing w:after="0" w:line="240" w:lineRule="auto"/>
        <w:ind w:left="567" w:right="274"/>
        <w:contextualSpacing w:val="0"/>
        <w:jc w:val="both"/>
        <w:rPr>
          <w:sz w:val="20"/>
          <w:szCs w:val="20"/>
        </w:rPr>
      </w:pPr>
      <w:r w:rsidRPr="003438DF">
        <w:rPr>
          <w:sz w:val="20"/>
          <w:szCs w:val="20"/>
        </w:rPr>
        <w:t>Inspektor Nadzoru pełniąc czynności nadzoru inwestorskiego, działa w imieniu Zamawiającego, który jest inwestorem zadania.</w:t>
      </w:r>
    </w:p>
    <w:p w14:paraId="117171DA" w14:textId="77777777" w:rsidR="003438DF" w:rsidRPr="003438DF" w:rsidRDefault="003438DF" w:rsidP="00C2494A">
      <w:pPr>
        <w:pStyle w:val="Akapitzlist"/>
        <w:widowControl w:val="0"/>
        <w:numPr>
          <w:ilvl w:val="0"/>
          <w:numId w:val="40"/>
        </w:numPr>
        <w:tabs>
          <w:tab w:val="left" w:pos="565"/>
          <w:tab w:val="left" w:pos="567"/>
        </w:tabs>
        <w:autoSpaceDE w:val="0"/>
        <w:autoSpaceDN w:val="0"/>
        <w:spacing w:after="0" w:line="240" w:lineRule="auto"/>
        <w:ind w:left="567" w:right="274"/>
        <w:contextualSpacing w:val="0"/>
        <w:jc w:val="both"/>
        <w:rPr>
          <w:sz w:val="20"/>
          <w:szCs w:val="20"/>
        </w:rPr>
      </w:pPr>
      <w:r w:rsidRPr="003438DF">
        <w:rPr>
          <w:sz w:val="20"/>
          <w:szCs w:val="20"/>
        </w:rPr>
        <w:t>Inspektor Nadzoru nie może bez pisemnej zgody Zamawiającego dokonać żadnej cesji praw</w:t>
      </w:r>
      <w:r w:rsidRPr="003438DF">
        <w:rPr>
          <w:spacing w:val="40"/>
          <w:sz w:val="20"/>
          <w:szCs w:val="20"/>
        </w:rPr>
        <w:t xml:space="preserve"> </w:t>
      </w:r>
      <w:r w:rsidRPr="003438DF">
        <w:rPr>
          <w:sz w:val="20"/>
          <w:szCs w:val="20"/>
        </w:rPr>
        <w:t>związanych</w:t>
      </w:r>
      <w:r w:rsidRPr="003438DF">
        <w:rPr>
          <w:spacing w:val="40"/>
          <w:sz w:val="20"/>
          <w:szCs w:val="20"/>
        </w:rPr>
        <w:t xml:space="preserve"> </w:t>
      </w:r>
      <w:r w:rsidRPr="003438DF">
        <w:rPr>
          <w:sz w:val="20"/>
          <w:szCs w:val="20"/>
        </w:rPr>
        <w:t>z realizacją niniejszej Umowy.</w:t>
      </w:r>
    </w:p>
    <w:p w14:paraId="4829653A" w14:textId="4DF66AC3" w:rsidR="003438DF" w:rsidRPr="003438DF" w:rsidRDefault="003438DF" w:rsidP="00C2494A">
      <w:pPr>
        <w:pStyle w:val="Akapitzlist"/>
        <w:widowControl w:val="0"/>
        <w:numPr>
          <w:ilvl w:val="0"/>
          <w:numId w:val="40"/>
        </w:numPr>
        <w:tabs>
          <w:tab w:val="left" w:pos="566"/>
        </w:tabs>
        <w:autoSpaceDE w:val="0"/>
        <w:autoSpaceDN w:val="0"/>
        <w:spacing w:after="0" w:line="252" w:lineRule="exact"/>
        <w:ind w:left="566" w:hanging="426"/>
        <w:contextualSpacing w:val="0"/>
        <w:jc w:val="both"/>
        <w:rPr>
          <w:sz w:val="20"/>
          <w:szCs w:val="20"/>
        </w:rPr>
      </w:pPr>
      <w:r w:rsidRPr="003438DF">
        <w:rPr>
          <w:sz w:val="20"/>
          <w:szCs w:val="20"/>
        </w:rPr>
        <w:t>Na</w:t>
      </w:r>
      <w:r w:rsidRPr="003438DF">
        <w:rPr>
          <w:spacing w:val="-6"/>
          <w:sz w:val="20"/>
          <w:szCs w:val="20"/>
        </w:rPr>
        <w:t xml:space="preserve"> </w:t>
      </w:r>
      <w:r w:rsidRPr="003438DF">
        <w:rPr>
          <w:sz w:val="20"/>
          <w:szCs w:val="20"/>
        </w:rPr>
        <w:t>etapie</w:t>
      </w:r>
      <w:r w:rsidRPr="003438DF">
        <w:rPr>
          <w:spacing w:val="-8"/>
          <w:sz w:val="20"/>
          <w:szCs w:val="20"/>
        </w:rPr>
        <w:t xml:space="preserve"> </w:t>
      </w:r>
      <w:r w:rsidRPr="003438DF">
        <w:rPr>
          <w:sz w:val="20"/>
          <w:szCs w:val="20"/>
        </w:rPr>
        <w:t>po</w:t>
      </w:r>
      <w:r w:rsidRPr="003438DF">
        <w:rPr>
          <w:spacing w:val="-5"/>
          <w:sz w:val="20"/>
          <w:szCs w:val="20"/>
        </w:rPr>
        <w:t xml:space="preserve"> </w:t>
      </w:r>
      <w:r w:rsidRPr="003438DF">
        <w:rPr>
          <w:sz w:val="20"/>
          <w:szCs w:val="20"/>
        </w:rPr>
        <w:t>zakończeniu</w:t>
      </w:r>
      <w:r w:rsidRPr="003438DF">
        <w:rPr>
          <w:spacing w:val="-5"/>
          <w:sz w:val="20"/>
          <w:szCs w:val="20"/>
        </w:rPr>
        <w:t xml:space="preserve"> </w:t>
      </w:r>
      <w:r w:rsidRPr="003438DF">
        <w:rPr>
          <w:sz w:val="20"/>
          <w:szCs w:val="20"/>
        </w:rPr>
        <w:t>robót</w:t>
      </w:r>
      <w:r w:rsidRPr="003438DF">
        <w:rPr>
          <w:spacing w:val="-5"/>
          <w:sz w:val="20"/>
          <w:szCs w:val="20"/>
        </w:rPr>
        <w:t xml:space="preserve"> </w:t>
      </w:r>
      <w:r w:rsidRPr="003438DF">
        <w:rPr>
          <w:sz w:val="20"/>
          <w:szCs w:val="20"/>
        </w:rPr>
        <w:t>budowlanych</w:t>
      </w:r>
      <w:r w:rsidRPr="003438DF">
        <w:rPr>
          <w:spacing w:val="-5"/>
          <w:sz w:val="20"/>
          <w:szCs w:val="20"/>
        </w:rPr>
        <w:t xml:space="preserve"> </w:t>
      </w:r>
      <w:r w:rsidRPr="003438DF">
        <w:rPr>
          <w:sz w:val="20"/>
          <w:szCs w:val="20"/>
        </w:rPr>
        <w:t>Inspektor</w:t>
      </w:r>
      <w:r w:rsidRPr="003438DF">
        <w:rPr>
          <w:spacing w:val="-5"/>
          <w:sz w:val="20"/>
          <w:szCs w:val="20"/>
        </w:rPr>
        <w:t xml:space="preserve"> </w:t>
      </w:r>
      <w:r w:rsidRPr="003438DF">
        <w:rPr>
          <w:sz w:val="20"/>
          <w:szCs w:val="20"/>
        </w:rPr>
        <w:t>Nadzoru</w:t>
      </w:r>
      <w:r w:rsidRPr="003438DF">
        <w:rPr>
          <w:spacing w:val="-8"/>
          <w:sz w:val="20"/>
          <w:szCs w:val="20"/>
        </w:rPr>
        <w:t xml:space="preserve"> </w:t>
      </w:r>
      <w:r w:rsidRPr="003438DF">
        <w:rPr>
          <w:sz w:val="20"/>
          <w:szCs w:val="20"/>
        </w:rPr>
        <w:t>jest</w:t>
      </w:r>
      <w:r w:rsidRPr="003438DF">
        <w:rPr>
          <w:spacing w:val="-5"/>
          <w:sz w:val="20"/>
          <w:szCs w:val="20"/>
        </w:rPr>
        <w:t xml:space="preserve"> </w:t>
      </w:r>
      <w:r w:rsidRPr="003438DF">
        <w:rPr>
          <w:sz w:val="20"/>
          <w:szCs w:val="20"/>
        </w:rPr>
        <w:t>zobowiązany</w:t>
      </w:r>
      <w:r w:rsidRPr="003438DF">
        <w:rPr>
          <w:spacing w:val="-6"/>
          <w:sz w:val="20"/>
          <w:szCs w:val="20"/>
        </w:rPr>
        <w:t xml:space="preserve"> </w:t>
      </w:r>
      <w:r w:rsidRPr="003438DF">
        <w:rPr>
          <w:spacing w:val="-5"/>
          <w:sz w:val="20"/>
          <w:szCs w:val="20"/>
        </w:rPr>
        <w:t>do:</w:t>
      </w:r>
    </w:p>
    <w:p w14:paraId="771D4246" w14:textId="77777777" w:rsidR="003438DF" w:rsidRPr="003438DF" w:rsidRDefault="003438DF" w:rsidP="00C2494A">
      <w:pPr>
        <w:pStyle w:val="Akapitzlist"/>
        <w:widowControl w:val="0"/>
        <w:numPr>
          <w:ilvl w:val="1"/>
          <w:numId w:val="40"/>
        </w:numPr>
        <w:tabs>
          <w:tab w:val="left" w:pos="847"/>
          <w:tab w:val="left" w:pos="1002"/>
        </w:tabs>
        <w:autoSpaceDE w:val="0"/>
        <w:autoSpaceDN w:val="0"/>
        <w:spacing w:after="0" w:line="278" w:lineRule="auto"/>
        <w:ind w:left="1002" w:right="274"/>
        <w:contextualSpacing w:val="0"/>
        <w:jc w:val="both"/>
        <w:rPr>
          <w:sz w:val="20"/>
          <w:szCs w:val="20"/>
        </w:rPr>
      </w:pPr>
      <w:r w:rsidRPr="003438DF">
        <w:rPr>
          <w:sz w:val="20"/>
          <w:szCs w:val="20"/>
        </w:rPr>
        <w:t>uczestnictwa w odbiorze robót i sporządzenie protokołu odbioru robót końcowego lub</w:t>
      </w:r>
      <w:r w:rsidRPr="003438DF">
        <w:rPr>
          <w:spacing w:val="80"/>
          <w:sz w:val="20"/>
          <w:szCs w:val="20"/>
        </w:rPr>
        <w:t xml:space="preserve"> </w:t>
      </w:r>
      <w:r w:rsidRPr="003438DF">
        <w:rPr>
          <w:spacing w:val="-2"/>
          <w:sz w:val="20"/>
          <w:szCs w:val="20"/>
        </w:rPr>
        <w:t>warunkowego;</w:t>
      </w:r>
    </w:p>
    <w:p w14:paraId="38848053" w14:textId="77777777" w:rsidR="003438DF" w:rsidRPr="003438DF" w:rsidRDefault="003438DF" w:rsidP="00C2494A">
      <w:pPr>
        <w:pStyle w:val="Akapitzlist"/>
        <w:widowControl w:val="0"/>
        <w:numPr>
          <w:ilvl w:val="1"/>
          <w:numId w:val="40"/>
        </w:numPr>
        <w:tabs>
          <w:tab w:val="left" w:pos="847"/>
        </w:tabs>
        <w:autoSpaceDE w:val="0"/>
        <w:autoSpaceDN w:val="0"/>
        <w:spacing w:after="0" w:line="249" w:lineRule="exact"/>
        <w:ind w:left="847" w:hanging="205"/>
        <w:contextualSpacing w:val="0"/>
        <w:jc w:val="both"/>
        <w:rPr>
          <w:sz w:val="20"/>
          <w:szCs w:val="20"/>
        </w:rPr>
      </w:pPr>
      <w:r w:rsidRPr="003438DF">
        <w:rPr>
          <w:sz w:val="20"/>
          <w:szCs w:val="20"/>
        </w:rPr>
        <w:t>przygotowania</w:t>
      </w:r>
      <w:r w:rsidRPr="003438DF">
        <w:rPr>
          <w:spacing w:val="-9"/>
          <w:sz w:val="20"/>
          <w:szCs w:val="20"/>
        </w:rPr>
        <w:t xml:space="preserve"> </w:t>
      </w:r>
      <w:r w:rsidRPr="003438DF">
        <w:rPr>
          <w:sz w:val="20"/>
          <w:szCs w:val="20"/>
        </w:rPr>
        <w:t>rozliczenia</w:t>
      </w:r>
      <w:r w:rsidRPr="003438DF">
        <w:rPr>
          <w:spacing w:val="-8"/>
          <w:sz w:val="20"/>
          <w:szCs w:val="20"/>
        </w:rPr>
        <w:t xml:space="preserve"> </w:t>
      </w:r>
      <w:r w:rsidRPr="003438DF">
        <w:rPr>
          <w:sz w:val="20"/>
          <w:szCs w:val="20"/>
        </w:rPr>
        <w:t>rzeczowego</w:t>
      </w:r>
      <w:r w:rsidRPr="003438DF">
        <w:rPr>
          <w:spacing w:val="-6"/>
          <w:sz w:val="20"/>
          <w:szCs w:val="20"/>
        </w:rPr>
        <w:t xml:space="preserve"> </w:t>
      </w:r>
      <w:r w:rsidRPr="003438DF">
        <w:rPr>
          <w:sz w:val="20"/>
          <w:szCs w:val="20"/>
        </w:rPr>
        <w:t>i</w:t>
      </w:r>
      <w:r w:rsidRPr="003438DF">
        <w:rPr>
          <w:spacing w:val="-5"/>
          <w:sz w:val="20"/>
          <w:szCs w:val="20"/>
        </w:rPr>
        <w:t xml:space="preserve"> </w:t>
      </w:r>
      <w:r w:rsidRPr="003438DF">
        <w:rPr>
          <w:sz w:val="20"/>
          <w:szCs w:val="20"/>
        </w:rPr>
        <w:t>końcowego</w:t>
      </w:r>
      <w:r w:rsidRPr="003438DF">
        <w:rPr>
          <w:spacing w:val="-4"/>
          <w:sz w:val="20"/>
          <w:szCs w:val="20"/>
        </w:rPr>
        <w:t xml:space="preserve"> </w:t>
      </w:r>
      <w:r w:rsidRPr="003438DF">
        <w:rPr>
          <w:sz w:val="20"/>
          <w:szCs w:val="20"/>
        </w:rPr>
        <w:t>z</w:t>
      </w:r>
      <w:r w:rsidRPr="003438DF">
        <w:rPr>
          <w:spacing w:val="-6"/>
          <w:sz w:val="20"/>
          <w:szCs w:val="20"/>
        </w:rPr>
        <w:t xml:space="preserve"> </w:t>
      </w:r>
      <w:r w:rsidRPr="003438DF">
        <w:rPr>
          <w:sz w:val="20"/>
          <w:szCs w:val="20"/>
        </w:rPr>
        <w:t>realizacji</w:t>
      </w:r>
      <w:r w:rsidRPr="003438DF">
        <w:rPr>
          <w:spacing w:val="-6"/>
          <w:sz w:val="20"/>
          <w:szCs w:val="20"/>
        </w:rPr>
        <w:t xml:space="preserve"> </w:t>
      </w:r>
      <w:r w:rsidRPr="003438DF">
        <w:rPr>
          <w:sz w:val="20"/>
          <w:szCs w:val="20"/>
        </w:rPr>
        <w:t>umowy</w:t>
      </w:r>
      <w:r w:rsidRPr="003438DF">
        <w:rPr>
          <w:spacing w:val="-5"/>
          <w:sz w:val="20"/>
          <w:szCs w:val="20"/>
        </w:rPr>
        <w:t xml:space="preserve"> </w:t>
      </w:r>
      <w:r w:rsidRPr="003438DF">
        <w:rPr>
          <w:sz w:val="20"/>
          <w:szCs w:val="20"/>
        </w:rPr>
        <w:t>na</w:t>
      </w:r>
      <w:r w:rsidRPr="003438DF">
        <w:rPr>
          <w:spacing w:val="-6"/>
          <w:sz w:val="20"/>
          <w:szCs w:val="20"/>
        </w:rPr>
        <w:t xml:space="preserve"> </w:t>
      </w:r>
      <w:r w:rsidRPr="003438DF">
        <w:rPr>
          <w:sz w:val="20"/>
          <w:szCs w:val="20"/>
        </w:rPr>
        <w:t>roboty</w:t>
      </w:r>
      <w:r w:rsidRPr="003438DF">
        <w:rPr>
          <w:spacing w:val="-5"/>
          <w:sz w:val="20"/>
          <w:szCs w:val="20"/>
        </w:rPr>
        <w:t xml:space="preserve"> </w:t>
      </w:r>
      <w:r w:rsidRPr="003438DF">
        <w:rPr>
          <w:spacing w:val="-2"/>
          <w:sz w:val="20"/>
          <w:szCs w:val="20"/>
        </w:rPr>
        <w:t>budowlane;</w:t>
      </w:r>
    </w:p>
    <w:p w14:paraId="4E3BC499" w14:textId="3D17AC3D" w:rsidR="003438DF" w:rsidRPr="003438DF" w:rsidRDefault="003438DF" w:rsidP="00C2494A">
      <w:pPr>
        <w:pStyle w:val="Akapitzlist"/>
        <w:widowControl w:val="0"/>
        <w:numPr>
          <w:ilvl w:val="1"/>
          <w:numId w:val="40"/>
        </w:numPr>
        <w:tabs>
          <w:tab w:val="left" w:pos="847"/>
          <w:tab w:val="left" w:pos="1002"/>
        </w:tabs>
        <w:autoSpaceDE w:val="0"/>
        <w:autoSpaceDN w:val="0"/>
        <w:spacing w:before="37" w:after="0"/>
        <w:ind w:left="1002" w:right="276"/>
        <w:contextualSpacing w:val="0"/>
        <w:jc w:val="both"/>
        <w:rPr>
          <w:sz w:val="20"/>
          <w:szCs w:val="20"/>
        </w:rPr>
      </w:pPr>
      <w:r w:rsidRPr="003438DF">
        <w:rPr>
          <w:sz w:val="20"/>
          <w:szCs w:val="20"/>
        </w:rPr>
        <w:t>dokonywania inspekcji i nadz</w:t>
      </w:r>
      <w:r w:rsidR="002B02C0">
        <w:rPr>
          <w:sz w:val="20"/>
          <w:szCs w:val="20"/>
        </w:rPr>
        <w:t xml:space="preserve">ór nad robotami zaległymi oraz </w:t>
      </w:r>
      <w:r w:rsidRPr="003438DF">
        <w:rPr>
          <w:sz w:val="20"/>
          <w:szCs w:val="20"/>
        </w:rPr>
        <w:t xml:space="preserve"> robotami</w:t>
      </w:r>
      <w:r w:rsidRPr="003438DF">
        <w:rPr>
          <w:spacing w:val="40"/>
          <w:sz w:val="20"/>
          <w:szCs w:val="20"/>
        </w:rPr>
        <w:t xml:space="preserve"> </w:t>
      </w:r>
      <w:r w:rsidRPr="003438DF">
        <w:rPr>
          <w:sz w:val="20"/>
          <w:szCs w:val="20"/>
        </w:rPr>
        <w:t xml:space="preserve">związanymi z usunięciem </w:t>
      </w:r>
      <w:r w:rsidRPr="003438DF">
        <w:rPr>
          <w:spacing w:val="-4"/>
          <w:sz w:val="20"/>
          <w:szCs w:val="20"/>
        </w:rPr>
        <w:t>wad;</w:t>
      </w:r>
    </w:p>
    <w:p w14:paraId="65F1F041" w14:textId="52C026FC" w:rsidR="003438DF" w:rsidRPr="00D8077A" w:rsidRDefault="003438DF" w:rsidP="00C2494A">
      <w:pPr>
        <w:pStyle w:val="Akapitzlist"/>
        <w:widowControl w:val="0"/>
        <w:numPr>
          <w:ilvl w:val="1"/>
          <w:numId w:val="40"/>
        </w:numPr>
        <w:tabs>
          <w:tab w:val="left" w:pos="847"/>
        </w:tabs>
        <w:autoSpaceDE w:val="0"/>
        <w:autoSpaceDN w:val="0"/>
        <w:spacing w:before="2" w:after="0" w:line="240" w:lineRule="auto"/>
        <w:ind w:left="847" w:hanging="205"/>
        <w:contextualSpacing w:val="0"/>
        <w:jc w:val="both"/>
        <w:rPr>
          <w:sz w:val="20"/>
          <w:szCs w:val="20"/>
        </w:rPr>
      </w:pPr>
      <w:r w:rsidRPr="003438DF">
        <w:rPr>
          <w:sz w:val="20"/>
          <w:szCs w:val="20"/>
        </w:rPr>
        <w:t>odbiór</w:t>
      </w:r>
      <w:r w:rsidRPr="003438DF">
        <w:rPr>
          <w:spacing w:val="-5"/>
          <w:sz w:val="20"/>
          <w:szCs w:val="20"/>
        </w:rPr>
        <w:t xml:space="preserve"> </w:t>
      </w:r>
      <w:r w:rsidRPr="003438DF">
        <w:rPr>
          <w:sz w:val="20"/>
          <w:szCs w:val="20"/>
        </w:rPr>
        <w:t>wykonanych</w:t>
      </w:r>
      <w:r w:rsidRPr="003438DF">
        <w:rPr>
          <w:spacing w:val="-5"/>
          <w:sz w:val="20"/>
          <w:szCs w:val="20"/>
        </w:rPr>
        <w:t xml:space="preserve"> </w:t>
      </w:r>
      <w:r w:rsidRPr="003438DF">
        <w:rPr>
          <w:sz w:val="20"/>
          <w:szCs w:val="20"/>
        </w:rPr>
        <w:t>robót</w:t>
      </w:r>
      <w:r w:rsidRPr="003438DF">
        <w:rPr>
          <w:spacing w:val="-5"/>
          <w:sz w:val="20"/>
          <w:szCs w:val="20"/>
        </w:rPr>
        <w:t xml:space="preserve"> </w:t>
      </w:r>
      <w:r w:rsidRPr="003438DF">
        <w:rPr>
          <w:sz w:val="20"/>
          <w:szCs w:val="20"/>
        </w:rPr>
        <w:t>związanych</w:t>
      </w:r>
      <w:r w:rsidRPr="003438DF">
        <w:rPr>
          <w:spacing w:val="-5"/>
          <w:sz w:val="20"/>
          <w:szCs w:val="20"/>
        </w:rPr>
        <w:t xml:space="preserve"> </w:t>
      </w:r>
      <w:r w:rsidRPr="003438DF">
        <w:rPr>
          <w:sz w:val="20"/>
          <w:szCs w:val="20"/>
        </w:rPr>
        <w:t>z</w:t>
      </w:r>
      <w:r w:rsidRPr="003438DF">
        <w:rPr>
          <w:spacing w:val="-5"/>
          <w:sz w:val="20"/>
          <w:szCs w:val="20"/>
        </w:rPr>
        <w:t xml:space="preserve"> </w:t>
      </w:r>
      <w:r w:rsidRPr="003438DF">
        <w:rPr>
          <w:sz w:val="20"/>
          <w:szCs w:val="20"/>
        </w:rPr>
        <w:t>usunięciem</w:t>
      </w:r>
      <w:r w:rsidRPr="003438DF">
        <w:rPr>
          <w:spacing w:val="-5"/>
          <w:sz w:val="20"/>
          <w:szCs w:val="20"/>
        </w:rPr>
        <w:t xml:space="preserve"> </w:t>
      </w:r>
      <w:r w:rsidRPr="003438DF">
        <w:rPr>
          <w:sz w:val="20"/>
          <w:szCs w:val="20"/>
        </w:rPr>
        <w:t>wad</w:t>
      </w:r>
      <w:r w:rsidRPr="003438DF">
        <w:rPr>
          <w:spacing w:val="-5"/>
          <w:sz w:val="20"/>
          <w:szCs w:val="20"/>
        </w:rPr>
        <w:t xml:space="preserve"> </w:t>
      </w:r>
      <w:r w:rsidRPr="003438DF">
        <w:rPr>
          <w:sz w:val="20"/>
          <w:szCs w:val="20"/>
        </w:rPr>
        <w:t>i</w:t>
      </w:r>
      <w:r w:rsidRPr="003438DF">
        <w:rPr>
          <w:spacing w:val="-5"/>
          <w:sz w:val="20"/>
          <w:szCs w:val="20"/>
        </w:rPr>
        <w:t xml:space="preserve"> </w:t>
      </w:r>
      <w:r w:rsidRPr="003438DF">
        <w:rPr>
          <w:sz w:val="20"/>
          <w:szCs w:val="20"/>
        </w:rPr>
        <w:t>pisemne</w:t>
      </w:r>
      <w:r w:rsidRPr="003438DF">
        <w:rPr>
          <w:spacing w:val="-5"/>
          <w:sz w:val="20"/>
          <w:szCs w:val="20"/>
        </w:rPr>
        <w:t xml:space="preserve"> </w:t>
      </w:r>
      <w:r w:rsidRPr="003438DF">
        <w:rPr>
          <w:sz w:val="20"/>
          <w:szCs w:val="20"/>
        </w:rPr>
        <w:t>poświadczenie</w:t>
      </w:r>
      <w:r w:rsidRPr="003438DF">
        <w:rPr>
          <w:spacing w:val="-5"/>
          <w:sz w:val="20"/>
          <w:szCs w:val="20"/>
        </w:rPr>
        <w:t xml:space="preserve"> </w:t>
      </w:r>
      <w:r w:rsidRPr="003438DF">
        <w:rPr>
          <w:sz w:val="20"/>
          <w:szCs w:val="20"/>
        </w:rPr>
        <w:t>tego</w:t>
      </w:r>
      <w:r w:rsidRPr="003438DF">
        <w:rPr>
          <w:spacing w:val="-5"/>
          <w:sz w:val="20"/>
          <w:szCs w:val="20"/>
        </w:rPr>
        <w:t xml:space="preserve"> </w:t>
      </w:r>
      <w:r w:rsidRPr="003438DF">
        <w:rPr>
          <w:spacing w:val="-2"/>
          <w:sz w:val="20"/>
          <w:szCs w:val="20"/>
        </w:rPr>
        <w:t>faktu.</w:t>
      </w:r>
    </w:p>
    <w:p w14:paraId="665B632B" w14:textId="7F8070C5" w:rsidR="003438DF" w:rsidRPr="00D8077A" w:rsidRDefault="003438DF" w:rsidP="0044251C">
      <w:pPr>
        <w:pStyle w:val="Akapitzlist"/>
        <w:widowControl w:val="0"/>
        <w:numPr>
          <w:ilvl w:val="0"/>
          <w:numId w:val="40"/>
        </w:numPr>
        <w:tabs>
          <w:tab w:val="left" w:pos="422"/>
          <w:tab w:val="left" w:leader="dot" w:pos="3726"/>
        </w:tabs>
        <w:autoSpaceDE w:val="0"/>
        <w:autoSpaceDN w:val="0"/>
        <w:spacing w:after="0" w:line="252" w:lineRule="exact"/>
        <w:ind w:left="423"/>
        <w:contextualSpacing w:val="0"/>
        <w:jc w:val="both"/>
        <w:rPr>
          <w:sz w:val="20"/>
          <w:szCs w:val="20"/>
        </w:rPr>
      </w:pPr>
      <w:r w:rsidRPr="00D8077A">
        <w:rPr>
          <w:sz w:val="20"/>
          <w:szCs w:val="20"/>
        </w:rPr>
        <w:t>Osobą</w:t>
      </w:r>
      <w:r w:rsidRPr="00D8077A">
        <w:rPr>
          <w:spacing w:val="59"/>
          <w:w w:val="150"/>
          <w:sz w:val="20"/>
          <w:szCs w:val="20"/>
        </w:rPr>
        <w:t xml:space="preserve"> </w:t>
      </w:r>
      <w:r w:rsidRPr="00D8077A">
        <w:rPr>
          <w:sz w:val="20"/>
          <w:szCs w:val="20"/>
        </w:rPr>
        <w:t>koordynującą</w:t>
      </w:r>
      <w:r w:rsidRPr="00D8077A">
        <w:rPr>
          <w:spacing w:val="59"/>
          <w:w w:val="150"/>
          <w:sz w:val="20"/>
          <w:szCs w:val="20"/>
        </w:rPr>
        <w:t xml:space="preserve"> </w:t>
      </w:r>
      <w:r w:rsidRPr="00D8077A">
        <w:rPr>
          <w:sz w:val="20"/>
          <w:szCs w:val="20"/>
        </w:rPr>
        <w:t>prace</w:t>
      </w:r>
      <w:r w:rsidRPr="00D8077A">
        <w:rPr>
          <w:spacing w:val="59"/>
          <w:w w:val="150"/>
          <w:sz w:val="20"/>
          <w:szCs w:val="20"/>
        </w:rPr>
        <w:t xml:space="preserve"> </w:t>
      </w:r>
      <w:r w:rsidRPr="00D8077A">
        <w:rPr>
          <w:sz w:val="20"/>
          <w:szCs w:val="20"/>
        </w:rPr>
        <w:t>poszczególnych</w:t>
      </w:r>
      <w:r w:rsidRPr="00D8077A">
        <w:rPr>
          <w:spacing w:val="59"/>
          <w:w w:val="150"/>
          <w:sz w:val="20"/>
          <w:szCs w:val="20"/>
        </w:rPr>
        <w:t xml:space="preserve"> </w:t>
      </w:r>
      <w:r w:rsidRPr="00D8077A">
        <w:rPr>
          <w:sz w:val="20"/>
          <w:szCs w:val="20"/>
        </w:rPr>
        <w:t>branżowych</w:t>
      </w:r>
      <w:r w:rsidRPr="00D8077A">
        <w:rPr>
          <w:spacing w:val="59"/>
          <w:w w:val="150"/>
          <w:sz w:val="20"/>
          <w:szCs w:val="20"/>
        </w:rPr>
        <w:t xml:space="preserve"> </w:t>
      </w:r>
      <w:r w:rsidRPr="00D8077A">
        <w:rPr>
          <w:sz w:val="20"/>
          <w:szCs w:val="20"/>
        </w:rPr>
        <w:t>inspektorów</w:t>
      </w:r>
      <w:r w:rsidRPr="00D8077A">
        <w:rPr>
          <w:spacing w:val="59"/>
          <w:w w:val="150"/>
          <w:sz w:val="20"/>
          <w:szCs w:val="20"/>
        </w:rPr>
        <w:t xml:space="preserve"> </w:t>
      </w:r>
      <w:r w:rsidRPr="00D8077A">
        <w:rPr>
          <w:sz w:val="20"/>
          <w:szCs w:val="20"/>
        </w:rPr>
        <w:t>nadzoru</w:t>
      </w:r>
      <w:r w:rsidRPr="00D8077A">
        <w:rPr>
          <w:spacing w:val="59"/>
          <w:w w:val="150"/>
          <w:sz w:val="20"/>
          <w:szCs w:val="20"/>
        </w:rPr>
        <w:t xml:space="preserve"> </w:t>
      </w:r>
      <w:r w:rsidRPr="00D8077A">
        <w:rPr>
          <w:sz w:val="20"/>
          <w:szCs w:val="20"/>
        </w:rPr>
        <w:t>inwestorskiego</w:t>
      </w:r>
      <w:r w:rsidR="008F6098">
        <w:rPr>
          <w:sz w:val="20"/>
          <w:szCs w:val="20"/>
        </w:rPr>
        <w:t xml:space="preserve"> (Koordynator)</w:t>
      </w:r>
      <w:r w:rsidRPr="00D8077A">
        <w:rPr>
          <w:spacing w:val="56"/>
          <w:w w:val="150"/>
          <w:sz w:val="20"/>
          <w:szCs w:val="20"/>
        </w:rPr>
        <w:t xml:space="preserve"> </w:t>
      </w:r>
      <w:r w:rsidRPr="00D8077A">
        <w:rPr>
          <w:spacing w:val="-4"/>
          <w:sz w:val="20"/>
          <w:szCs w:val="20"/>
        </w:rPr>
        <w:t>jest</w:t>
      </w:r>
      <w:r w:rsidRPr="00D8077A">
        <w:rPr>
          <w:spacing w:val="-10"/>
          <w:sz w:val="20"/>
          <w:szCs w:val="20"/>
        </w:rPr>
        <w:t>…</w:t>
      </w:r>
      <w:r w:rsidR="00616816">
        <w:rPr>
          <w:spacing w:val="-10"/>
          <w:sz w:val="20"/>
          <w:szCs w:val="20"/>
        </w:rPr>
        <w:t>…</w:t>
      </w:r>
      <w:r w:rsidRPr="00D8077A">
        <w:rPr>
          <w:sz w:val="20"/>
          <w:szCs w:val="20"/>
        </w:rPr>
        <w:t>,</w:t>
      </w:r>
      <w:r w:rsidRPr="00D8077A">
        <w:rPr>
          <w:spacing w:val="-5"/>
          <w:sz w:val="20"/>
          <w:szCs w:val="20"/>
        </w:rPr>
        <w:t xml:space="preserve"> </w:t>
      </w:r>
      <w:r w:rsidRPr="00D8077A">
        <w:rPr>
          <w:sz w:val="20"/>
          <w:szCs w:val="20"/>
        </w:rPr>
        <w:t>który</w:t>
      </w:r>
      <w:r w:rsidRPr="00D8077A">
        <w:rPr>
          <w:spacing w:val="-4"/>
          <w:sz w:val="20"/>
          <w:szCs w:val="20"/>
        </w:rPr>
        <w:t xml:space="preserve"> </w:t>
      </w:r>
      <w:r w:rsidRPr="00D8077A">
        <w:rPr>
          <w:sz w:val="20"/>
          <w:szCs w:val="20"/>
        </w:rPr>
        <w:t>będzie</w:t>
      </w:r>
      <w:r w:rsidRPr="00D8077A">
        <w:rPr>
          <w:spacing w:val="-4"/>
          <w:sz w:val="20"/>
          <w:szCs w:val="20"/>
        </w:rPr>
        <w:t xml:space="preserve"> </w:t>
      </w:r>
      <w:r w:rsidRPr="00D8077A">
        <w:rPr>
          <w:sz w:val="20"/>
          <w:szCs w:val="20"/>
        </w:rPr>
        <w:t>odpowiedzialny</w:t>
      </w:r>
      <w:r w:rsidRPr="00D8077A">
        <w:rPr>
          <w:spacing w:val="-4"/>
          <w:sz w:val="20"/>
          <w:szCs w:val="20"/>
        </w:rPr>
        <w:t xml:space="preserve"> </w:t>
      </w:r>
      <w:r w:rsidRPr="00D8077A">
        <w:rPr>
          <w:sz w:val="20"/>
          <w:szCs w:val="20"/>
        </w:rPr>
        <w:t>za</w:t>
      </w:r>
      <w:r w:rsidRPr="00D8077A">
        <w:rPr>
          <w:spacing w:val="-4"/>
          <w:sz w:val="20"/>
          <w:szCs w:val="20"/>
        </w:rPr>
        <w:t xml:space="preserve"> </w:t>
      </w:r>
      <w:r w:rsidRPr="00D8077A">
        <w:rPr>
          <w:sz w:val="20"/>
          <w:szCs w:val="20"/>
        </w:rPr>
        <w:t>realizację</w:t>
      </w:r>
      <w:r w:rsidRPr="00D8077A">
        <w:rPr>
          <w:spacing w:val="-7"/>
          <w:sz w:val="20"/>
          <w:szCs w:val="20"/>
        </w:rPr>
        <w:t xml:space="preserve"> </w:t>
      </w:r>
      <w:r w:rsidRPr="00D8077A">
        <w:rPr>
          <w:spacing w:val="-2"/>
          <w:sz w:val="20"/>
          <w:szCs w:val="20"/>
        </w:rPr>
        <w:t>prac.</w:t>
      </w:r>
    </w:p>
    <w:p w14:paraId="1424584F" w14:textId="77777777" w:rsidR="00660E4F" w:rsidRDefault="00660E4F" w:rsidP="00660E4F">
      <w:pPr>
        <w:tabs>
          <w:tab w:val="left" w:pos="5110"/>
        </w:tabs>
        <w:jc w:val="center"/>
        <w:rPr>
          <w:b/>
          <w:sz w:val="20"/>
          <w:szCs w:val="20"/>
        </w:rPr>
      </w:pPr>
    </w:p>
    <w:p w14:paraId="62A051BA" w14:textId="17BA8A94" w:rsidR="00660E4F" w:rsidRPr="008E1997" w:rsidRDefault="00750AFD" w:rsidP="00660E4F">
      <w:pPr>
        <w:tabs>
          <w:tab w:val="left" w:pos="360"/>
          <w:tab w:val="left" w:pos="5110"/>
        </w:tabs>
        <w:jc w:val="center"/>
        <w:rPr>
          <w:b/>
          <w:sz w:val="20"/>
          <w:szCs w:val="20"/>
        </w:rPr>
      </w:pPr>
      <w:r>
        <w:rPr>
          <w:b/>
          <w:sz w:val="20"/>
          <w:szCs w:val="20"/>
        </w:rPr>
        <w:lastRenderedPageBreak/>
        <w:t>§ 7</w:t>
      </w:r>
    </w:p>
    <w:p w14:paraId="3B6C408F" w14:textId="77777777"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Wykonawca ponosi odpowiedzialność za niewykonanie lub za nienależyte wykonanie przedmiotu niniejszej umowy. </w:t>
      </w:r>
    </w:p>
    <w:p w14:paraId="42F58EAF" w14:textId="77777777"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W przypadku niewykonania lub nienależytego wykonania przedmiotu umowy przez Wykonawcę jest on zobowiązany do naprawienia w ten sposób powstałej szkody.</w:t>
      </w:r>
    </w:p>
    <w:p w14:paraId="616F9628" w14:textId="77777777" w:rsidR="00660E4F" w:rsidRPr="001E7EC8" w:rsidRDefault="00660E4F" w:rsidP="00A211A9">
      <w:pPr>
        <w:numPr>
          <w:ilvl w:val="0"/>
          <w:numId w:val="2"/>
        </w:numPr>
        <w:tabs>
          <w:tab w:val="left" w:pos="0"/>
          <w:tab w:val="left" w:pos="5110"/>
        </w:tabs>
        <w:spacing w:after="0" w:line="240" w:lineRule="auto"/>
        <w:ind w:left="0" w:firstLine="0"/>
        <w:jc w:val="both"/>
        <w:rPr>
          <w:sz w:val="20"/>
          <w:szCs w:val="20"/>
        </w:rPr>
      </w:pPr>
      <w:r w:rsidRPr="001E7EC8">
        <w:rPr>
          <w:sz w:val="20"/>
          <w:szCs w:val="20"/>
        </w:rPr>
        <w:t>Zamawiający zastrzega sobie prawo odstąpienia od umowy w przypadku niewykonania lub nienależytego wykonania zamówienia przez Wykonawcę, w szczególności gdy:</w:t>
      </w:r>
    </w:p>
    <w:p w14:paraId="10E05A6B" w14:textId="15DC8B77" w:rsidR="00660E4F" w:rsidRPr="001E7EC8" w:rsidRDefault="00660E4F" w:rsidP="00C2494A">
      <w:pPr>
        <w:numPr>
          <w:ilvl w:val="0"/>
          <w:numId w:val="21"/>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w:t>
      </w:r>
      <w:r>
        <w:rPr>
          <w:bCs/>
          <w:sz w:val="20"/>
          <w:szCs w:val="20"/>
        </w:rPr>
        <w:t xml:space="preserve">Wykonawca </w:t>
      </w:r>
      <w:r w:rsidRPr="001E7EC8">
        <w:rPr>
          <w:bCs/>
          <w:sz w:val="20"/>
          <w:szCs w:val="20"/>
        </w:rPr>
        <w:t>nie wykonuje Umowy lub wykonuje ją nienależycie i pomimo pisemnego wezwania Wykonawcy do podjęcia wykonywania lub należytego wykonywania Umowy w wyznaczonym, nie zadośćuczyni żądaniu Zamawiającego,</w:t>
      </w:r>
    </w:p>
    <w:p w14:paraId="09F98534" w14:textId="74D14FAE" w:rsidR="00660E4F" w:rsidRPr="001E7EC8" w:rsidRDefault="00660E4F" w:rsidP="00C2494A">
      <w:pPr>
        <w:numPr>
          <w:ilvl w:val="0"/>
          <w:numId w:val="21"/>
        </w:numPr>
        <w:tabs>
          <w:tab w:val="left" w:pos="0"/>
          <w:tab w:val="left" w:pos="5110"/>
        </w:tabs>
        <w:spacing w:after="0" w:line="240" w:lineRule="auto"/>
        <w:ind w:left="0" w:firstLine="0"/>
        <w:jc w:val="both"/>
        <w:rPr>
          <w:sz w:val="20"/>
          <w:szCs w:val="20"/>
        </w:rPr>
      </w:pPr>
      <w:r>
        <w:rPr>
          <w:bCs/>
          <w:sz w:val="20"/>
          <w:szCs w:val="20"/>
        </w:rPr>
        <w:t xml:space="preserve">Wykonawca </w:t>
      </w:r>
      <w:r w:rsidRPr="001E7EC8">
        <w:rPr>
          <w:bCs/>
          <w:sz w:val="20"/>
          <w:szCs w:val="20"/>
        </w:rPr>
        <w:t xml:space="preserve">bez uzasadnionej przyczyny przerwał wykonywanie </w:t>
      </w:r>
      <w:r w:rsidR="00535946">
        <w:rPr>
          <w:bCs/>
          <w:sz w:val="20"/>
          <w:szCs w:val="20"/>
        </w:rPr>
        <w:t>prac</w:t>
      </w:r>
      <w:r w:rsidR="0007781D">
        <w:rPr>
          <w:bCs/>
          <w:sz w:val="20"/>
          <w:szCs w:val="20"/>
        </w:rPr>
        <w:t xml:space="preserve"> </w:t>
      </w:r>
      <w:r w:rsidRPr="001E7EC8">
        <w:rPr>
          <w:bCs/>
          <w:sz w:val="20"/>
          <w:szCs w:val="20"/>
        </w:rPr>
        <w:t xml:space="preserve">i pomimo dodatkowego pisemnego wezwania Zamawiającego nie podjął ich w okresie </w:t>
      </w:r>
      <w:r>
        <w:rPr>
          <w:bCs/>
          <w:sz w:val="20"/>
          <w:szCs w:val="20"/>
        </w:rPr>
        <w:t>5</w:t>
      </w:r>
      <w:r w:rsidRPr="001E7EC8">
        <w:rPr>
          <w:bCs/>
          <w:sz w:val="20"/>
          <w:szCs w:val="20"/>
        </w:rPr>
        <w:t xml:space="preserve"> dni </w:t>
      </w:r>
      <w:r w:rsidRPr="001E7EC8">
        <w:rPr>
          <w:sz w:val="20"/>
          <w:szCs w:val="20"/>
        </w:rPr>
        <w:t>roboczych</w:t>
      </w:r>
      <w:r w:rsidRPr="001E7EC8">
        <w:rPr>
          <w:bCs/>
          <w:sz w:val="20"/>
          <w:szCs w:val="20"/>
        </w:rPr>
        <w:t xml:space="preserve"> od dnia doręczenia Wykonawcy dodatkowego wezwania,</w:t>
      </w:r>
    </w:p>
    <w:p w14:paraId="4477D68F" w14:textId="7F56203F" w:rsidR="00660E4F" w:rsidRPr="005D2B1C" w:rsidRDefault="00660E4F" w:rsidP="00C2494A">
      <w:pPr>
        <w:numPr>
          <w:ilvl w:val="0"/>
          <w:numId w:val="21"/>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nie rozpoczął </w:t>
      </w:r>
      <w:r w:rsidR="009F0EF8">
        <w:rPr>
          <w:bCs/>
          <w:sz w:val="20"/>
          <w:szCs w:val="20"/>
        </w:rPr>
        <w:t>prac</w:t>
      </w:r>
      <w:r w:rsidRPr="001E7EC8">
        <w:rPr>
          <w:bCs/>
          <w:sz w:val="20"/>
          <w:szCs w:val="20"/>
        </w:rPr>
        <w:t xml:space="preserve"> albo pozostaje w zwłoce z realizacją </w:t>
      </w:r>
      <w:r w:rsidR="007E3773">
        <w:rPr>
          <w:bCs/>
          <w:sz w:val="20"/>
          <w:szCs w:val="20"/>
        </w:rPr>
        <w:t>przedmiotu zamówienia</w:t>
      </w:r>
      <w:r w:rsidRPr="001E7EC8">
        <w:rPr>
          <w:bCs/>
          <w:sz w:val="20"/>
          <w:szCs w:val="20"/>
        </w:rPr>
        <w:t xml:space="preserve"> tak dalece, że wątpliwe jest dochowanie </w:t>
      </w:r>
      <w:r>
        <w:rPr>
          <w:bCs/>
          <w:sz w:val="20"/>
          <w:szCs w:val="20"/>
        </w:rPr>
        <w:t>t</w:t>
      </w:r>
      <w:r w:rsidR="004958E2">
        <w:rPr>
          <w:bCs/>
          <w:sz w:val="20"/>
          <w:szCs w:val="20"/>
        </w:rPr>
        <w:t xml:space="preserve">erminu </w:t>
      </w:r>
      <w:r w:rsidR="009F0EF8">
        <w:rPr>
          <w:bCs/>
          <w:sz w:val="20"/>
          <w:szCs w:val="20"/>
        </w:rPr>
        <w:t>realizacji zamówienia</w:t>
      </w:r>
      <w:r w:rsidR="004958E2">
        <w:rPr>
          <w:bCs/>
          <w:sz w:val="20"/>
          <w:szCs w:val="20"/>
        </w:rPr>
        <w:t>,</w:t>
      </w:r>
    </w:p>
    <w:p w14:paraId="446F0E68" w14:textId="0D2C887B"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Odstąpienie, o którym mowa w ust. 3, wymaga formy pisemnej pod rygorem nieważności i może nastąpić w terminie 14 dni od powzięcia wiadomości o niewykonaniu lub nienależytym wykonaniu umowy. </w:t>
      </w:r>
    </w:p>
    <w:p w14:paraId="7388792E" w14:textId="267273C7" w:rsidR="00660E4F" w:rsidRPr="00B756DD" w:rsidRDefault="00660E4F" w:rsidP="00A211A9">
      <w:pPr>
        <w:numPr>
          <w:ilvl w:val="0"/>
          <w:numId w:val="2"/>
        </w:numPr>
        <w:tabs>
          <w:tab w:val="left" w:pos="0"/>
          <w:tab w:val="left" w:pos="5110"/>
        </w:tabs>
        <w:spacing w:after="0" w:line="240" w:lineRule="auto"/>
        <w:ind w:left="0" w:firstLine="0"/>
        <w:jc w:val="both"/>
        <w:rPr>
          <w:sz w:val="20"/>
          <w:szCs w:val="20"/>
        </w:rPr>
      </w:pPr>
      <w:r w:rsidRPr="00B756DD">
        <w:rPr>
          <w:sz w:val="20"/>
          <w:szCs w:val="20"/>
        </w:rPr>
        <w:t xml:space="preserve">Zamawiający może  naliczyć </w:t>
      </w:r>
      <w:r w:rsidR="00850388">
        <w:rPr>
          <w:sz w:val="20"/>
          <w:szCs w:val="20"/>
        </w:rPr>
        <w:t>W</w:t>
      </w:r>
      <w:r w:rsidRPr="00B756DD">
        <w:rPr>
          <w:sz w:val="20"/>
          <w:szCs w:val="20"/>
        </w:rPr>
        <w:t>ykonawcy  kary umowne  w następujących wypadkach i wysokościach:</w:t>
      </w:r>
    </w:p>
    <w:p w14:paraId="2357585C" w14:textId="56D82949" w:rsidR="0007781D" w:rsidRPr="0007781D" w:rsidRDefault="0007781D" w:rsidP="0007781D">
      <w:pPr>
        <w:tabs>
          <w:tab w:val="left" w:pos="0"/>
          <w:tab w:val="left" w:pos="142"/>
          <w:tab w:val="left" w:pos="5110"/>
        </w:tabs>
        <w:spacing w:after="0" w:line="240" w:lineRule="auto"/>
        <w:jc w:val="both"/>
        <w:rPr>
          <w:sz w:val="20"/>
          <w:szCs w:val="20"/>
        </w:rPr>
      </w:pPr>
      <w:r w:rsidRPr="0007781D">
        <w:rPr>
          <w:sz w:val="20"/>
          <w:szCs w:val="20"/>
        </w:rPr>
        <w:t xml:space="preserve">1) za zwłokę w wykonaniu </w:t>
      </w:r>
      <w:r w:rsidR="002D2788">
        <w:rPr>
          <w:sz w:val="20"/>
          <w:szCs w:val="20"/>
        </w:rPr>
        <w:t>przedmiotu umowy</w:t>
      </w:r>
      <w:r w:rsidRPr="0007781D">
        <w:rPr>
          <w:sz w:val="20"/>
          <w:szCs w:val="20"/>
        </w:rPr>
        <w:t xml:space="preserve"> w wysokości 0,5% wynagrodzenia określonego w § 4 ust. 1 niniejszej umowy, za każdy dzień zwłoki, liczoną do dnia wykonania przedmiotu umowy,</w:t>
      </w:r>
    </w:p>
    <w:p w14:paraId="21A42FDE" w14:textId="407C17F7" w:rsidR="00660E4F" w:rsidRPr="00B756DD" w:rsidRDefault="0007781D" w:rsidP="0007781D">
      <w:pPr>
        <w:tabs>
          <w:tab w:val="left" w:pos="0"/>
          <w:tab w:val="left" w:pos="142"/>
          <w:tab w:val="left" w:pos="5110"/>
        </w:tabs>
        <w:spacing w:after="0" w:line="240" w:lineRule="auto"/>
        <w:jc w:val="both"/>
        <w:rPr>
          <w:sz w:val="20"/>
          <w:szCs w:val="20"/>
        </w:rPr>
      </w:pPr>
      <w:r w:rsidRPr="0007781D">
        <w:rPr>
          <w:sz w:val="20"/>
          <w:szCs w:val="20"/>
        </w:rPr>
        <w:t xml:space="preserve">2) za zwłokę w usunięciu wad stwierdzonych </w:t>
      </w:r>
      <w:r w:rsidR="00DC7127">
        <w:rPr>
          <w:sz w:val="20"/>
          <w:szCs w:val="20"/>
        </w:rPr>
        <w:t>w trakcie realizacji umowy</w:t>
      </w:r>
      <w:r w:rsidRPr="0007781D">
        <w:rPr>
          <w:sz w:val="20"/>
          <w:szCs w:val="20"/>
        </w:rPr>
        <w:t xml:space="preserve"> </w:t>
      </w:r>
      <w:r w:rsidR="00FF62D9">
        <w:rPr>
          <w:sz w:val="20"/>
          <w:szCs w:val="20"/>
        </w:rPr>
        <w:t xml:space="preserve">i </w:t>
      </w:r>
      <w:r w:rsidRPr="0007781D">
        <w:rPr>
          <w:sz w:val="20"/>
          <w:szCs w:val="20"/>
        </w:rPr>
        <w:t>w okresie rękojmi za wady  w wysokości 0,5% wynagrodzenia określonego w § 4 ust. 1 niniejszej umowy za każdy dzień zwłoki liczonej od dnia wyznaczonego na usunięcie wad, do dnia ich usunięcia,</w:t>
      </w:r>
    </w:p>
    <w:p w14:paraId="7FA0B740" w14:textId="2A4F8022" w:rsidR="00660E4F" w:rsidRPr="00B756DD" w:rsidRDefault="00660E4F" w:rsidP="00C2494A">
      <w:pPr>
        <w:numPr>
          <w:ilvl w:val="0"/>
          <w:numId w:val="32"/>
        </w:numPr>
        <w:tabs>
          <w:tab w:val="left" w:pos="0"/>
          <w:tab w:val="left" w:pos="142"/>
          <w:tab w:val="left" w:pos="5110"/>
        </w:tabs>
        <w:spacing w:after="0" w:line="240" w:lineRule="auto"/>
        <w:ind w:left="0" w:firstLine="0"/>
        <w:jc w:val="both"/>
        <w:rPr>
          <w:b/>
          <w:sz w:val="20"/>
          <w:szCs w:val="20"/>
        </w:rPr>
      </w:pPr>
      <w:r w:rsidRPr="00B756DD">
        <w:rPr>
          <w:sz w:val="20"/>
          <w:szCs w:val="20"/>
        </w:rPr>
        <w:t xml:space="preserve">za odstąpienie od umowy </w:t>
      </w:r>
      <w:r w:rsidR="00A32A04" w:rsidRPr="007C45C8">
        <w:rPr>
          <w:sz w:val="20"/>
          <w:szCs w:val="20"/>
        </w:rPr>
        <w:t xml:space="preserve">przez Wykonawcę lub Zamawiającego </w:t>
      </w:r>
      <w:r w:rsidRPr="00B756DD">
        <w:rPr>
          <w:sz w:val="20"/>
          <w:szCs w:val="20"/>
        </w:rPr>
        <w:t>z przyczyn zawinionych przez Wykonawcę w wysokości 10 % wynagrodzenia określonego w § 4 ust. 1 niniejszej umowy.</w:t>
      </w:r>
    </w:p>
    <w:p w14:paraId="53A30ABC" w14:textId="607D9D7D" w:rsidR="00660E4F" w:rsidRPr="007B2F91" w:rsidRDefault="00660E4F" w:rsidP="00C2494A">
      <w:pPr>
        <w:numPr>
          <w:ilvl w:val="0"/>
          <w:numId w:val="22"/>
        </w:numPr>
        <w:tabs>
          <w:tab w:val="left" w:pos="0"/>
          <w:tab w:val="left" w:pos="142"/>
          <w:tab w:val="left" w:pos="5110"/>
        </w:tabs>
        <w:spacing w:after="0" w:line="240" w:lineRule="auto"/>
        <w:ind w:left="0" w:firstLine="0"/>
        <w:jc w:val="both"/>
        <w:rPr>
          <w:b/>
          <w:sz w:val="20"/>
          <w:szCs w:val="20"/>
        </w:rPr>
      </w:pPr>
      <w:r w:rsidRPr="00B756DD">
        <w:rPr>
          <w:sz w:val="20"/>
          <w:szCs w:val="20"/>
        </w:rPr>
        <w:t>Wykonawca może naliczyć Zamawiającemu karę</w:t>
      </w:r>
      <w:r w:rsidRPr="00B756DD">
        <w:rPr>
          <w:b/>
          <w:sz w:val="20"/>
          <w:szCs w:val="20"/>
        </w:rPr>
        <w:t xml:space="preserve"> </w:t>
      </w:r>
      <w:r w:rsidRPr="00B756DD">
        <w:rPr>
          <w:sz w:val="20"/>
          <w:szCs w:val="20"/>
        </w:rPr>
        <w:t xml:space="preserve">umowną </w:t>
      </w:r>
      <w:r w:rsidRPr="00B756DD">
        <w:rPr>
          <w:b/>
          <w:sz w:val="20"/>
          <w:szCs w:val="20"/>
        </w:rPr>
        <w:t xml:space="preserve"> </w:t>
      </w:r>
      <w:r w:rsidRPr="00B756DD">
        <w:rPr>
          <w:sz w:val="20"/>
          <w:szCs w:val="20"/>
        </w:rPr>
        <w:t>za odstąpienie od umowy z przyczyn zawinionych przez Zamawiającego w wysokości 10 % wynagrodzenia określoneg</w:t>
      </w:r>
      <w:r w:rsidR="00DC7127">
        <w:rPr>
          <w:sz w:val="20"/>
          <w:szCs w:val="20"/>
        </w:rPr>
        <w:t>o w § 4 ust. 1 niniejszej umowy</w:t>
      </w:r>
      <w:r w:rsidR="007B2F91">
        <w:rPr>
          <w:sz w:val="20"/>
          <w:szCs w:val="20"/>
        </w:rPr>
        <w:t>.</w:t>
      </w:r>
    </w:p>
    <w:p w14:paraId="30DFAB22" w14:textId="05BD3B0D" w:rsidR="00660E4F" w:rsidRPr="002D790B" w:rsidRDefault="00660E4F" w:rsidP="00C2494A">
      <w:pPr>
        <w:numPr>
          <w:ilvl w:val="0"/>
          <w:numId w:val="22"/>
        </w:numPr>
        <w:tabs>
          <w:tab w:val="left" w:pos="0"/>
          <w:tab w:val="left" w:pos="142"/>
          <w:tab w:val="left" w:pos="5110"/>
        </w:tabs>
        <w:spacing w:after="0" w:line="240" w:lineRule="auto"/>
        <w:ind w:left="0" w:firstLine="0"/>
        <w:jc w:val="both"/>
        <w:rPr>
          <w:b/>
          <w:sz w:val="20"/>
          <w:szCs w:val="20"/>
        </w:rPr>
      </w:pPr>
      <w:r w:rsidRPr="002D790B">
        <w:rPr>
          <w:sz w:val="20"/>
          <w:szCs w:val="20"/>
        </w:rPr>
        <w:t xml:space="preserve">Jeżeli wysokość zastrzeżonych kar umownych nie pokrywa poniesionej szkody, strony mogą dochodzić </w:t>
      </w:r>
      <w:r w:rsidRPr="00D31337">
        <w:rPr>
          <w:sz w:val="20"/>
          <w:szCs w:val="20"/>
        </w:rPr>
        <w:t>odszkodowania</w:t>
      </w:r>
      <w:r w:rsidR="00D31337" w:rsidRPr="00D31337">
        <w:rPr>
          <w:sz w:val="20"/>
          <w:szCs w:val="20"/>
        </w:rPr>
        <w:t xml:space="preserve"> </w:t>
      </w:r>
      <w:r w:rsidR="00FA70A0" w:rsidRPr="00D31337">
        <w:rPr>
          <w:sz w:val="20"/>
          <w:szCs w:val="20"/>
        </w:rPr>
        <w:t>przenoszącego wysokość zastrzeżonych kar umownych.</w:t>
      </w:r>
    </w:p>
    <w:p w14:paraId="0FB51338" w14:textId="77777777" w:rsidR="00660E4F" w:rsidRDefault="00660E4F" w:rsidP="00C2494A">
      <w:pPr>
        <w:numPr>
          <w:ilvl w:val="0"/>
          <w:numId w:val="22"/>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Wykonawca wyraża zgodę na potrącenie kar umownych z wynagrodzenia określonego w § 4 ust. 1 niniejszej umowy.</w:t>
      </w:r>
    </w:p>
    <w:p w14:paraId="2EC66270" w14:textId="724894FD" w:rsidR="00660E4F" w:rsidRPr="00B756DD" w:rsidRDefault="00660E4F" w:rsidP="00FA67A9">
      <w:pPr>
        <w:pStyle w:val="Akapitzlist"/>
        <w:numPr>
          <w:ilvl w:val="0"/>
          <w:numId w:val="22"/>
        </w:numPr>
        <w:tabs>
          <w:tab w:val="left" w:pos="851"/>
        </w:tabs>
        <w:spacing w:after="0" w:line="240" w:lineRule="auto"/>
        <w:ind w:left="0" w:firstLine="0"/>
        <w:contextualSpacing w:val="0"/>
        <w:jc w:val="both"/>
        <w:rPr>
          <w:sz w:val="20"/>
          <w:szCs w:val="20"/>
        </w:rPr>
      </w:pPr>
      <w:r>
        <w:rPr>
          <w:sz w:val="20"/>
          <w:szCs w:val="20"/>
        </w:rPr>
        <w:t>Łączna maksymalna</w:t>
      </w:r>
      <w:r w:rsidRPr="005431EA">
        <w:rPr>
          <w:sz w:val="20"/>
          <w:szCs w:val="20"/>
        </w:rPr>
        <w:t xml:space="preserve"> wysokość kar umownych, których </w:t>
      </w:r>
      <w:r w:rsidR="001422D2" w:rsidRPr="007B4457">
        <w:rPr>
          <w:sz w:val="20"/>
          <w:szCs w:val="20"/>
        </w:rPr>
        <w:t xml:space="preserve">może dochodzić każda ze Stron </w:t>
      </w:r>
      <w:r w:rsidRPr="00B756DD">
        <w:rPr>
          <w:sz w:val="20"/>
          <w:szCs w:val="20"/>
        </w:rPr>
        <w:t xml:space="preserve">wynosi </w:t>
      </w:r>
      <w:r w:rsidR="001A7AB9">
        <w:rPr>
          <w:sz w:val="20"/>
          <w:szCs w:val="20"/>
        </w:rPr>
        <w:t>4</w:t>
      </w:r>
      <w:r w:rsidRPr="00B756DD">
        <w:rPr>
          <w:sz w:val="20"/>
          <w:szCs w:val="20"/>
        </w:rPr>
        <w:t xml:space="preserve">0% </w:t>
      </w:r>
      <w:r w:rsidR="00AC3187" w:rsidRPr="00AC3187">
        <w:rPr>
          <w:sz w:val="20"/>
          <w:szCs w:val="20"/>
        </w:rPr>
        <w:t>wynagrodzenia określonego w § 4 ust. 1 niniejszej umowy.</w:t>
      </w:r>
    </w:p>
    <w:p w14:paraId="138FD095" w14:textId="780E8858" w:rsidR="00660E4F" w:rsidRPr="00B756DD" w:rsidRDefault="00750AFD" w:rsidP="00660E4F">
      <w:pPr>
        <w:tabs>
          <w:tab w:val="left" w:pos="5110"/>
        </w:tabs>
        <w:jc w:val="center"/>
        <w:rPr>
          <w:b/>
          <w:sz w:val="20"/>
          <w:szCs w:val="20"/>
        </w:rPr>
      </w:pPr>
      <w:r>
        <w:rPr>
          <w:b/>
          <w:sz w:val="20"/>
          <w:szCs w:val="20"/>
        </w:rPr>
        <w:t>§ 8</w:t>
      </w:r>
    </w:p>
    <w:p w14:paraId="7DDF30DB" w14:textId="1D26919B" w:rsidR="00660E4F" w:rsidRPr="0014012E" w:rsidRDefault="00660E4F" w:rsidP="0014012E">
      <w:pPr>
        <w:pStyle w:val="Akapitzlist"/>
        <w:numPr>
          <w:ilvl w:val="0"/>
          <w:numId w:val="46"/>
        </w:numPr>
        <w:tabs>
          <w:tab w:val="left" w:pos="5110"/>
        </w:tabs>
        <w:autoSpaceDE w:val="0"/>
        <w:autoSpaceDN w:val="0"/>
        <w:adjustRightInd w:val="0"/>
        <w:spacing w:after="0" w:line="240" w:lineRule="auto"/>
        <w:ind w:left="0" w:firstLine="0"/>
        <w:jc w:val="both"/>
        <w:rPr>
          <w:sz w:val="20"/>
          <w:szCs w:val="20"/>
        </w:rPr>
      </w:pPr>
      <w:r w:rsidRPr="0014012E">
        <w:rPr>
          <w:sz w:val="20"/>
          <w:szCs w:val="20"/>
        </w:rPr>
        <w:t xml:space="preserve">Wykonawca ponosi pełną odpowiedzialność za działania lub zaniechania osób, którym zleca wykonanie części przedmiotu niniejszej umowy. Wykonawca jest odpowiedzialny za działania lub zaniechania Podwykonawców, dalszych Podwykonawców, ich przedstawicieli lub pracowników, jak za własne działania lub zaniechania. Powierzenie wykonania części zamówienia podwykonawcom nie zwalnia </w:t>
      </w:r>
      <w:r w:rsidR="00B06C3B" w:rsidRPr="0014012E">
        <w:rPr>
          <w:sz w:val="20"/>
          <w:szCs w:val="20"/>
        </w:rPr>
        <w:t>W</w:t>
      </w:r>
      <w:r w:rsidRPr="0014012E">
        <w:rPr>
          <w:sz w:val="20"/>
          <w:szCs w:val="20"/>
        </w:rPr>
        <w:t>ykonawcy z odpowiedzialności za należyte wykonanie tego zamówienia.</w:t>
      </w:r>
    </w:p>
    <w:p w14:paraId="76624DBF" w14:textId="77777777" w:rsidR="00660E4F" w:rsidRPr="0014012E" w:rsidRDefault="00660E4F" w:rsidP="0014012E">
      <w:pPr>
        <w:pStyle w:val="Akapitzlist"/>
        <w:numPr>
          <w:ilvl w:val="0"/>
          <w:numId w:val="46"/>
        </w:numPr>
        <w:tabs>
          <w:tab w:val="left" w:pos="5110"/>
        </w:tabs>
        <w:autoSpaceDE w:val="0"/>
        <w:autoSpaceDN w:val="0"/>
        <w:adjustRightInd w:val="0"/>
        <w:spacing w:after="0" w:line="240" w:lineRule="auto"/>
        <w:ind w:left="0" w:firstLine="0"/>
        <w:jc w:val="both"/>
        <w:rPr>
          <w:sz w:val="20"/>
          <w:szCs w:val="20"/>
        </w:rPr>
      </w:pPr>
      <w:r w:rsidRPr="0014012E">
        <w:rPr>
          <w:sz w:val="20"/>
          <w:szCs w:val="20"/>
        </w:rPr>
        <w:t xml:space="preserve">Zamawiający nie ponosi odpowiedzialności za zawarcie umowy z podwykonawcami lub dalszymi podwykonawcami bez wymaganej zgody Zamawiającego, zaś skutki z tego wynikające, będą obciążały wyłącznie Wykonawcę. </w:t>
      </w:r>
    </w:p>
    <w:p w14:paraId="344D92E5" w14:textId="7FA9A701" w:rsidR="00660E4F" w:rsidRPr="0014012E" w:rsidRDefault="00660E4F" w:rsidP="0014012E">
      <w:pPr>
        <w:pStyle w:val="Akapitzlist"/>
        <w:numPr>
          <w:ilvl w:val="0"/>
          <w:numId w:val="46"/>
        </w:numPr>
        <w:tabs>
          <w:tab w:val="left" w:pos="5110"/>
        </w:tabs>
        <w:autoSpaceDE w:val="0"/>
        <w:autoSpaceDN w:val="0"/>
        <w:adjustRightInd w:val="0"/>
        <w:spacing w:after="0" w:line="240" w:lineRule="auto"/>
        <w:ind w:left="0" w:firstLine="0"/>
        <w:jc w:val="both"/>
        <w:rPr>
          <w:sz w:val="20"/>
          <w:szCs w:val="20"/>
        </w:rPr>
      </w:pPr>
      <w:r w:rsidRPr="0014012E">
        <w:rPr>
          <w:sz w:val="20"/>
          <w:szCs w:val="20"/>
        </w:rPr>
        <w:t xml:space="preserve">W przypadku zamówień, które mają być wykonane w miejscu podlegającym bezpośredniemu nadzorowi </w:t>
      </w:r>
      <w:r w:rsidR="00786F6B" w:rsidRPr="0014012E">
        <w:rPr>
          <w:sz w:val="20"/>
          <w:szCs w:val="20"/>
        </w:rPr>
        <w:t>Z</w:t>
      </w:r>
      <w:r w:rsidRPr="0014012E">
        <w:rPr>
          <w:sz w:val="20"/>
          <w:szCs w:val="20"/>
        </w:rPr>
        <w:t xml:space="preserve">amawiającego, </w:t>
      </w:r>
      <w:r w:rsidR="00786F6B" w:rsidRPr="0014012E">
        <w:rPr>
          <w:sz w:val="20"/>
          <w:szCs w:val="20"/>
        </w:rPr>
        <w:t>Z</w:t>
      </w:r>
      <w:r w:rsidRPr="0014012E">
        <w:rPr>
          <w:sz w:val="20"/>
          <w:szCs w:val="20"/>
        </w:rPr>
        <w:t xml:space="preserve">amawiający żąda, aby przed przystąpieniem do wykonania zamówienia </w:t>
      </w:r>
      <w:r w:rsidR="00B06C3B" w:rsidRPr="0014012E">
        <w:rPr>
          <w:sz w:val="20"/>
          <w:szCs w:val="20"/>
        </w:rPr>
        <w:t>W</w:t>
      </w:r>
      <w:r w:rsidRPr="0014012E">
        <w:rPr>
          <w:sz w:val="20"/>
          <w:szCs w:val="20"/>
        </w:rPr>
        <w:t xml:space="preserve">ykonawca,  podał nazwy, dane kontaktowe oraz przedstawicieli, podwykonawców zaangażowanych w takie usługi, jeżeli są już znani. Wykonawca zawiadamia </w:t>
      </w:r>
      <w:r w:rsidR="00786F6B" w:rsidRPr="0014012E">
        <w:rPr>
          <w:sz w:val="20"/>
          <w:szCs w:val="20"/>
        </w:rPr>
        <w:t>Z</w:t>
      </w:r>
      <w:r w:rsidRPr="0014012E">
        <w:rPr>
          <w:sz w:val="20"/>
          <w:szCs w:val="20"/>
        </w:rPr>
        <w:t>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65382740" w14:textId="77777777" w:rsidR="00FA67A9" w:rsidRDefault="00FA67A9" w:rsidP="00660E4F">
      <w:pPr>
        <w:pStyle w:val="Nagwek1"/>
        <w:spacing w:before="0"/>
        <w:jc w:val="center"/>
        <w:rPr>
          <w:sz w:val="20"/>
          <w:szCs w:val="20"/>
        </w:rPr>
      </w:pPr>
    </w:p>
    <w:p w14:paraId="73691612" w14:textId="5FCBE033" w:rsidR="00660E4F" w:rsidRPr="009403C3" w:rsidRDefault="00660E4F" w:rsidP="00660E4F">
      <w:pPr>
        <w:pStyle w:val="Nagwek1"/>
        <w:spacing w:before="0"/>
        <w:jc w:val="center"/>
        <w:rPr>
          <w:sz w:val="20"/>
          <w:szCs w:val="20"/>
        </w:rPr>
      </w:pPr>
      <w:r w:rsidRPr="009403C3">
        <w:rPr>
          <w:sz w:val="20"/>
          <w:szCs w:val="20"/>
        </w:rPr>
        <w:t>§</w:t>
      </w:r>
      <w:r w:rsidR="00750AFD">
        <w:rPr>
          <w:sz w:val="20"/>
          <w:szCs w:val="20"/>
        </w:rPr>
        <w:t xml:space="preserve"> 9</w:t>
      </w:r>
    </w:p>
    <w:p w14:paraId="1C08B982" w14:textId="52C3EF1A" w:rsidR="00FA67A9" w:rsidRDefault="00660E4F" w:rsidP="00FA67A9">
      <w:pPr>
        <w:tabs>
          <w:tab w:val="left" w:pos="5110"/>
        </w:tabs>
        <w:spacing w:after="0" w:line="240" w:lineRule="auto"/>
        <w:jc w:val="both"/>
        <w:rPr>
          <w:sz w:val="20"/>
          <w:szCs w:val="20"/>
        </w:rPr>
      </w:pPr>
      <w:r>
        <w:rPr>
          <w:sz w:val="20"/>
          <w:szCs w:val="20"/>
        </w:rPr>
        <w:t xml:space="preserve">1. </w:t>
      </w:r>
      <w:r w:rsidR="0025337D" w:rsidRPr="0025337D">
        <w:rPr>
          <w:sz w:val="20"/>
          <w:szCs w:val="20"/>
        </w:rPr>
        <w:t xml:space="preserve">Wykonawca zobowiązuje się do zatrudnienia przez Wykonawcę lub podwykonawcę, na podstawie umowy o pracę, osób, które zobowiążą się do wykonywania na rzecz Wykonawcy lub podwykonawcy, w miejscu i czasie przez nich wyznaczonym, czyli w sposób określony w art. 22 § 1 ustawy z dnia 26 czerwca 1974 r. – Kodeks pracy, czynności polegających na </w:t>
      </w:r>
      <w:r w:rsidR="00FA67A9">
        <w:rPr>
          <w:sz w:val="20"/>
          <w:szCs w:val="20"/>
        </w:rPr>
        <w:t>pełnieniu funkcji inspektora nadzoru</w:t>
      </w:r>
      <w:r w:rsidR="00DE5B31">
        <w:rPr>
          <w:sz w:val="20"/>
          <w:szCs w:val="20"/>
        </w:rPr>
        <w:t xml:space="preserve">. </w:t>
      </w:r>
      <w:r w:rsidR="00FA67A9">
        <w:rPr>
          <w:sz w:val="20"/>
          <w:szCs w:val="20"/>
        </w:rPr>
        <w:t xml:space="preserve">Zdanie pierwsze nie dotyczy sytuacji gdy są to </w:t>
      </w:r>
      <w:r w:rsidR="00FA67A9" w:rsidRPr="00FA67A9">
        <w:rPr>
          <w:sz w:val="20"/>
          <w:szCs w:val="20"/>
        </w:rPr>
        <w:t>osoby pełniące samodzielne funkcje techniczne w budownictwie w rozumieniu ustawy z</w:t>
      </w:r>
      <w:r w:rsidR="00FA67A9">
        <w:rPr>
          <w:sz w:val="20"/>
          <w:szCs w:val="20"/>
        </w:rPr>
        <w:t xml:space="preserve"> </w:t>
      </w:r>
      <w:r w:rsidR="00FA67A9" w:rsidRPr="00FA67A9">
        <w:rPr>
          <w:sz w:val="20"/>
          <w:szCs w:val="20"/>
        </w:rPr>
        <w:t xml:space="preserve">dnia 7 lipca 1994 r. Prawo budowlane (t. j. Dz. U. z 2020 r. poz. 1333 z </w:t>
      </w:r>
      <w:proofErr w:type="spellStart"/>
      <w:r w:rsidR="00FA67A9" w:rsidRPr="00FA67A9">
        <w:rPr>
          <w:sz w:val="20"/>
          <w:szCs w:val="20"/>
        </w:rPr>
        <w:t>późn</w:t>
      </w:r>
      <w:proofErr w:type="spellEnd"/>
      <w:r w:rsidR="00FA67A9" w:rsidRPr="00FA67A9">
        <w:rPr>
          <w:sz w:val="20"/>
          <w:szCs w:val="20"/>
        </w:rPr>
        <w:t>. zm.), które nie</w:t>
      </w:r>
      <w:r w:rsidR="00FA67A9">
        <w:rPr>
          <w:sz w:val="20"/>
          <w:szCs w:val="20"/>
        </w:rPr>
        <w:t xml:space="preserve"> </w:t>
      </w:r>
      <w:r w:rsidR="00FA67A9" w:rsidRPr="00FA67A9">
        <w:rPr>
          <w:sz w:val="20"/>
          <w:szCs w:val="20"/>
        </w:rPr>
        <w:t>polegają na wykonywaniu pracy w rozumieniu Kodeksu Pracy</w:t>
      </w:r>
    </w:p>
    <w:p w14:paraId="5ECD346E" w14:textId="69E68935" w:rsidR="00660E4F" w:rsidRPr="00C23E7D" w:rsidRDefault="00660E4F" w:rsidP="00DC70A5">
      <w:pPr>
        <w:tabs>
          <w:tab w:val="left" w:pos="5110"/>
        </w:tabs>
        <w:spacing w:after="0" w:line="240" w:lineRule="auto"/>
        <w:jc w:val="both"/>
        <w:rPr>
          <w:bCs/>
          <w:sz w:val="20"/>
          <w:szCs w:val="20"/>
        </w:rPr>
      </w:pPr>
      <w:r>
        <w:rPr>
          <w:sz w:val="20"/>
          <w:szCs w:val="20"/>
        </w:rPr>
        <w:lastRenderedPageBreak/>
        <w:t>2.</w:t>
      </w:r>
      <w:r w:rsidRPr="00570AB3">
        <w:rPr>
          <w:sz w:val="20"/>
          <w:szCs w:val="20"/>
        </w:rPr>
        <w:t>Wykonawca zobowiązuje się dosta</w:t>
      </w:r>
      <w:r>
        <w:rPr>
          <w:sz w:val="20"/>
          <w:szCs w:val="20"/>
        </w:rPr>
        <w:t>rczyć Zamawiającemu oświadczenia własne lub podwykonawcy</w:t>
      </w:r>
      <w:r w:rsidRPr="00570AB3">
        <w:rPr>
          <w:sz w:val="20"/>
          <w:szCs w:val="20"/>
        </w:rPr>
        <w:t>,</w:t>
      </w:r>
      <w:r>
        <w:rPr>
          <w:sz w:val="20"/>
          <w:szCs w:val="20"/>
        </w:rPr>
        <w:t xml:space="preserve"> zawierające</w:t>
      </w:r>
      <w:r w:rsidRPr="00266138">
        <w:rPr>
          <w:sz w:val="20"/>
          <w:szCs w:val="20"/>
        </w:rPr>
        <w:t xml:space="preserve"> informacje, w</w:t>
      </w:r>
      <w:r>
        <w:rPr>
          <w:sz w:val="20"/>
          <w:szCs w:val="20"/>
        </w:rPr>
        <w:t xml:space="preserve"> </w:t>
      </w:r>
      <w:r w:rsidRPr="00266138">
        <w:rPr>
          <w:sz w:val="20"/>
          <w:szCs w:val="20"/>
        </w:rPr>
        <w:t>tym dane osobowe, niezbędne do weryfikacji zatrudnienia na podstawie umowy o</w:t>
      </w:r>
      <w:r>
        <w:rPr>
          <w:sz w:val="20"/>
          <w:szCs w:val="20"/>
        </w:rPr>
        <w:t xml:space="preserve"> </w:t>
      </w:r>
      <w:r w:rsidRPr="00266138">
        <w:rPr>
          <w:sz w:val="20"/>
          <w:szCs w:val="20"/>
        </w:rPr>
        <w:t>pracę, w</w:t>
      </w:r>
      <w:r>
        <w:rPr>
          <w:sz w:val="20"/>
          <w:szCs w:val="20"/>
        </w:rPr>
        <w:t xml:space="preserve"> </w:t>
      </w:r>
      <w:r w:rsidRPr="00266138">
        <w:rPr>
          <w:sz w:val="20"/>
          <w:szCs w:val="20"/>
        </w:rPr>
        <w:t>szczególności imię i</w:t>
      </w:r>
      <w:r>
        <w:rPr>
          <w:sz w:val="20"/>
          <w:szCs w:val="20"/>
        </w:rPr>
        <w:t xml:space="preserve"> </w:t>
      </w:r>
      <w:r w:rsidRPr="00266138">
        <w:rPr>
          <w:sz w:val="20"/>
          <w:szCs w:val="20"/>
        </w:rPr>
        <w:t>nazwisko zatrudnionego pracownika, datę zawarcia umowy o</w:t>
      </w:r>
      <w:r>
        <w:rPr>
          <w:sz w:val="20"/>
          <w:szCs w:val="20"/>
        </w:rPr>
        <w:t xml:space="preserve"> </w:t>
      </w:r>
      <w:r w:rsidRPr="00266138">
        <w:rPr>
          <w:sz w:val="20"/>
          <w:szCs w:val="20"/>
        </w:rPr>
        <w:t>pracę, rodzaj umowy o</w:t>
      </w:r>
      <w:r>
        <w:rPr>
          <w:sz w:val="20"/>
          <w:szCs w:val="20"/>
        </w:rPr>
        <w:t xml:space="preserve"> </w:t>
      </w:r>
      <w:r w:rsidRPr="00266138">
        <w:rPr>
          <w:sz w:val="20"/>
          <w:szCs w:val="20"/>
        </w:rPr>
        <w:t>pracę i</w:t>
      </w:r>
      <w:r>
        <w:rPr>
          <w:sz w:val="20"/>
          <w:szCs w:val="20"/>
        </w:rPr>
        <w:t xml:space="preserve"> zakres obowiązków pracownika, </w:t>
      </w:r>
      <w:r w:rsidRPr="00570AB3">
        <w:rPr>
          <w:sz w:val="20"/>
          <w:szCs w:val="20"/>
        </w:rPr>
        <w:t xml:space="preserve">potwierdzające wywiązanie się ze zobowiązania, o którym </w:t>
      </w:r>
      <w:r>
        <w:rPr>
          <w:sz w:val="20"/>
          <w:szCs w:val="20"/>
        </w:rPr>
        <w:t xml:space="preserve">mowa </w:t>
      </w:r>
      <w:r w:rsidRPr="00570AB3">
        <w:rPr>
          <w:sz w:val="20"/>
          <w:szCs w:val="20"/>
        </w:rPr>
        <w:t>w ust. 1</w:t>
      </w:r>
      <w:r>
        <w:rPr>
          <w:sz w:val="20"/>
          <w:szCs w:val="20"/>
        </w:rPr>
        <w:t xml:space="preserve"> na każde wezwanie Zamawiającego w wyznaczonym przez Zamawiającego terminie </w:t>
      </w:r>
      <w:r w:rsidRPr="00C23E7D">
        <w:rPr>
          <w:sz w:val="20"/>
          <w:szCs w:val="20"/>
        </w:rPr>
        <w:t>p</w:t>
      </w:r>
      <w:r w:rsidRPr="00C23E7D">
        <w:rPr>
          <w:bCs/>
          <w:sz w:val="20"/>
          <w:szCs w:val="20"/>
        </w:rPr>
        <w:t xml:space="preserve">rzestrzegając </w:t>
      </w:r>
      <w:r>
        <w:rPr>
          <w:bCs/>
          <w:sz w:val="20"/>
          <w:szCs w:val="20"/>
        </w:rPr>
        <w:t>regulacji zawartych w Rozporządzeniu</w:t>
      </w:r>
      <w:r w:rsidRPr="00C23E7D">
        <w:rPr>
          <w:bCs/>
          <w:sz w:val="20"/>
          <w:szCs w:val="20"/>
        </w:rPr>
        <w:t xml:space="preserve"> Parlamentu Europejskiego i Rady (UE) 2016/679 z dnia 27 kwietnia 2016 r. </w:t>
      </w:r>
    </w:p>
    <w:p w14:paraId="016147D1" w14:textId="77777777" w:rsidR="00660E4F" w:rsidRDefault="00660E4F" w:rsidP="00DC70A5">
      <w:pPr>
        <w:tabs>
          <w:tab w:val="left" w:pos="5110"/>
        </w:tabs>
        <w:spacing w:after="0" w:line="240" w:lineRule="auto"/>
        <w:jc w:val="both"/>
        <w:rPr>
          <w:sz w:val="20"/>
          <w:szCs w:val="20"/>
        </w:rPr>
      </w:pPr>
      <w:r>
        <w:rPr>
          <w:sz w:val="20"/>
          <w:szCs w:val="20"/>
        </w:rPr>
        <w:t>3. Z</w:t>
      </w:r>
      <w:r w:rsidRPr="00570AB3">
        <w:rPr>
          <w:sz w:val="20"/>
          <w:szCs w:val="20"/>
        </w:rPr>
        <w:t xml:space="preserve">a niedopełnienie wymogu określonego w ust. 1 </w:t>
      </w:r>
      <w:r>
        <w:rPr>
          <w:sz w:val="20"/>
          <w:szCs w:val="20"/>
        </w:rPr>
        <w:t xml:space="preserve">Wykonawca zapłaci karę </w:t>
      </w:r>
      <w:r w:rsidRPr="00784DCF">
        <w:rPr>
          <w:sz w:val="20"/>
          <w:szCs w:val="20"/>
        </w:rPr>
        <w:t xml:space="preserve">w wysokości </w:t>
      </w:r>
      <w:r>
        <w:rPr>
          <w:sz w:val="20"/>
          <w:szCs w:val="20"/>
        </w:rPr>
        <w:t>0,5</w:t>
      </w:r>
      <w:r w:rsidRPr="00784DCF">
        <w:rPr>
          <w:sz w:val="20"/>
          <w:szCs w:val="20"/>
        </w:rPr>
        <w:t xml:space="preserve"> % wynagrodzenia określonego w § 4 ust. 1</w:t>
      </w:r>
      <w:r>
        <w:rPr>
          <w:sz w:val="20"/>
          <w:szCs w:val="20"/>
        </w:rPr>
        <w:t xml:space="preserve"> </w:t>
      </w:r>
      <w:r w:rsidRPr="00784DCF">
        <w:rPr>
          <w:sz w:val="20"/>
          <w:szCs w:val="20"/>
        </w:rPr>
        <w:t xml:space="preserve">niniejszej umowy, </w:t>
      </w:r>
      <w:r>
        <w:rPr>
          <w:sz w:val="20"/>
          <w:szCs w:val="20"/>
        </w:rPr>
        <w:t>za każdą osobę zatrudnioną w inny niż opisany w ust. 1 sposób.</w:t>
      </w:r>
    </w:p>
    <w:p w14:paraId="0C0CC6F7" w14:textId="77777777" w:rsidR="00660E4F" w:rsidRDefault="00660E4F" w:rsidP="00DC70A5">
      <w:pPr>
        <w:tabs>
          <w:tab w:val="left" w:pos="5110"/>
        </w:tabs>
        <w:spacing w:after="0" w:line="240" w:lineRule="auto"/>
        <w:jc w:val="both"/>
        <w:rPr>
          <w:sz w:val="20"/>
          <w:szCs w:val="20"/>
        </w:rPr>
      </w:pPr>
      <w:r>
        <w:rPr>
          <w:sz w:val="20"/>
          <w:szCs w:val="20"/>
        </w:rPr>
        <w:t>4. Z</w:t>
      </w:r>
      <w:r w:rsidRPr="00570AB3">
        <w:rPr>
          <w:sz w:val="20"/>
          <w:szCs w:val="20"/>
        </w:rPr>
        <w:t xml:space="preserve">a </w:t>
      </w:r>
      <w:r>
        <w:rPr>
          <w:sz w:val="20"/>
          <w:szCs w:val="20"/>
        </w:rPr>
        <w:t>każdorazowe niedostarczenie oświadczenia określonego w ust.2 w wyznaczonym terminie</w:t>
      </w:r>
      <w:r w:rsidRPr="00570AB3">
        <w:rPr>
          <w:sz w:val="20"/>
          <w:szCs w:val="20"/>
        </w:rPr>
        <w:t xml:space="preserve"> </w:t>
      </w:r>
      <w:r>
        <w:rPr>
          <w:sz w:val="20"/>
          <w:szCs w:val="20"/>
        </w:rPr>
        <w:t xml:space="preserve">Wykonawca zapłaci karę </w:t>
      </w:r>
      <w:r w:rsidRPr="00784DCF">
        <w:rPr>
          <w:sz w:val="20"/>
          <w:szCs w:val="20"/>
        </w:rPr>
        <w:t xml:space="preserve">w wysokości </w:t>
      </w:r>
      <w:r>
        <w:rPr>
          <w:sz w:val="20"/>
          <w:szCs w:val="20"/>
        </w:rPr>
        <w:t>0,5</w:t>
      </w:r>
      <w:r w:rsidRPr="00784DCF">
        <w:rPr>
          <w:sz w:val="20"/>
          <w:szCs w:val="20"/>
        </w:rPr>
        <w:t xml:space="preserve"> % wynagrodzenia określonego</w:t>
      </w:r>
      <w:r>
        <w:rPr>
          <w:sz w:val="20"/>
          <w:szCs w:val="20"/>
        </w:rPr>
        <w:t xml:space="preserve"> w § 4 ust. 1 niniejszej umowy.</w:t>
      </w:r>
    </w:p>
    <w:p w14:paraId="6139A162" w14:textId="0C9C697B" w:rsidR="00660E4F" w:rsidRDefault="00660E4F" w:rsidP="00DC70A5">
      <w:pPr>
        <w:tabs>
          <w:tab w:val="left" w:pos="5110"/>
        </w:tabs>
        <w:spacing w:after="0" w:line="240" w:lineRule="auto"/>
        <w:jc w:val="both"/>
        <w:rPr>
          <w:sz w:val="20"/>
          <w:szCs w:val="20"/>
        </w:rPr>
      </w:pPr>
      <w:r>
        <w:rPr>
          <w:sz w:val="20"/>
          <w:szCs w:val="20"/>
        </w:rPr>
        <w:t xml:space="preserve">5. </w:t>
      </w:r>
      <w:r w:rsidRPr="00796326">
        <w:rPr>
          <w:sz w:val="20"/>
          <w:szCs w:val="20"/>
        </w:rPr>
        <w:t xml:space="preserve">Zamawiający może odstąpić od umowy w przypadku </w:t>
      </w:r>
      <w:r w:rsidR="001422D2" w:rsidRPr="007A3E38">
        <w:rPr>
          <w:sz w:val="20"/>
          <w:szCs w:val="20"/>
        </w:rPr>
        <w:t xml:space="preserve">wystąpienia opisanej </w:t>
      </w:r>
      <w:r>
        <w:rPr>
          <w:sz w:val="20"/>
          <w:szCs w:val="20"/>
        </w:rPr>
        <w:t>powyżej trzykrotnej konieczności nałożenia przez Zamawiającego na Wykonawcę  kary, o której mowa w ust. 3 i/lub 4</w:t>
      </w:r>
      <w:r w:rsidR="001422D2">
        <w:rPr>
          <w:sz w:val="20"/>
          <w:szCs w:val="20"/>
        </w:rPr>
        <w:t>,</w:t>
      </w:r>
      <w:r>
        <w:rPr>
          <w:sz w:val="20"/>
          <w:szCs w:val="20"/>
        </w:rPr>
        <w:t xml:space="preserve"> </w:t>
      </w:r>
      <w:r w:rsidRPr="00C95547">
        <w:rPr>
          <w:sz w:val="20"/>
          <w:szCs w:val="20"/>
        </w:rPr>
        <w:t>w terminie 21 dni od powzięcia wiadomości o przyczynie odstąpienia. Od</w:t>
      </w:r>
      <w:r w:rsidRPr="00796326">
        <w:rPr>
          <w:sz w:val="20"/>
          <w:szCs w:val="20"/>
        </w:rPr>
        <w:t>stąpienie wymaga formy pisemnej pod rygorem nieważności</w:t>
      </w:r>
      <w:r>
        <w:rPr>
          <w:sz w:val="20"/>
          <w:szCs w:val="20"/>
        </w:rPr>
        <w:t xml:space="preserve">. </w:t>
      </w:r>
    </w:p>
    <w:p w14:paraId="7AF12605" w14:textId="6BB59DEC" w:rsidR="00660E4F" w:rsidRDefault="00660E4F" w:rsidP="00DC70A5">
      <w:pPr>
        <w:tabs>
          <w:tab w:val="left" w:pos="5110"/>
        </w:tabs>
        <w:spacing w:after="0" w:line="240" w:lineRule="auto"/>
        <w:jc w:val="both"/>
        <w:rPr>
          <w:sz w:val="20"/>
          <w:szCs w:val="20"/>
        </w:rPr>
      </w:pPr>
      <w:r>
        <w:rPr>
          <w:sz w:val="20"/>
          <w:szCs w:val="20"/>
        </w:rPr>
        <w:t xml:space="preserve">6. </w:t>
      </w:r>
      <w:r w:rsidRPr="00D541F5">
        <w:rPr>
          <w:sz w:val="20"/>
          <w:szCs w:val="20"/>
        </w:rPr>
        <w:t xml:space="preserve">W trakcie realizacji zamówienia </w:t>
      </w:r>
      <w:r w:rsidR="00786F6B">
        <w:rPr>
          <w:sz w:val="20"/>
          <w:szCs w:val="20"/>
        </w:rPr>
        <w:t>Z</w:t>
      </w:r>
      <w:r w:rsidRPr="00D541F5">
        <w:rPr>
          <w:sz w:val="20"/>
          <w:szCs w:val="20"/>
        </w:rPr>
        <w:t xml:space="preserve">amawiający uprawniony jest do wykonywania czynności kontrolnych wobec </w:t>
      </w:r>
      <w:r w:rsidR="00B06C3B">
        <w:rPr>
          <w:sz w:val="20"/>
          <w:szCs w:val="20"/>
        </w:rPr>
        <w:t>W</w:t>
      </w:r>
      <w:r w:rsidRPr="00D541F5">
        <w:rPr>
          <w:sz w:val="20"/>
          <w:szCs w:val="20"/>
        </w:rPr>
        <w:t>ykonawcy odnośnie spełniania przez wykonawcę lub podwykonawcę wymogu zatrudnienia na podstawie umowy o pracę.</w:t>
      </w:r>
    </w:p>
    <w:p w14:paraId="104C8841" w14:textId="3A30EC72" w:rsidR="00660E4F" w:rsidRDefault="00750AFD" w:rsidP="00660E4F">
      <w:pPr>
        <w:pStyle w:val="Nagwek1"/>
        <w:spacing w:before="0"/>
        <w:jc w:val="center"/>
        <w:rPr>
          <w:sz w:val="20"/>
          <w:szCs w:val="20"/>
        </w:rPr>
      </w:pPr>
      <w:r>
        <w:rPr>
          <w:sz w:val="20"/>
          <w:szCs w:val="20"/>
        </w:rPr>
        <w:t>§ 10</w:t>
      </w:r>
    </w:p>
    <w:p w14:paraId="6313D198" w14:textId="0F71972A" w:rsidR="00660E4F" w:rsidRPr="00C95547" w:rsidRDefault="00660E4F" w:rsidP="001838CE">
      <w:pPr>
        <w:pStyle w:val="Tekstpodstawowywcity"/>
        <w:numPr>
          <w:ilvl w:val="0"/>
          <w:numId w:val="9"/>
        </w:numPr>
        <w:tabs>
          <w:tab w:val="num" w:pos="3165"/>
          <w:tab w:val="left" w:pos="5110"/>
        </w:tabs>
        <w:spacing w:before="0" w:after="0"/>
        <w:ind w:left="0" w:firstLine="0"/>
        <w:jc w:val="both"/>
        <w:rPr>
          <w:sz w:val="20"/>
          <w:szCs w:val="20"/>
        </w:rPr>
      </w:pPr>
      <w:r w:rsidRPr="00C95547">
        <w:rPr>
          <w:sz w:val="20"/>
          <w:szCs w:val="20"/>
        </w:rPr>
        <w:t xml:space="preserve">Zmiana postanowień zawartej umowy może nastąpić za zgodą obu Stron, wyrażoną </w:t>
      </w:r>
      <w:r w:rsidR="003154A6">
        <w:rPr>
          <w:sz w:val="20"/>
          <w:szCs w:val="20"/>
        </w:rPr>
        <w:t>w formie pisemnej</w:t>
      </w:r>
      <w:r w:rsidRPr="00C95547">
        <w:rPr>
          <w:sz w:val="20"/>
          <w:szCs w:val="20"/>
        </w:rPr>
        <w:t xml:space="preserve"> pod rygorem nieważności. </w:t>
      </w:r>
    </w:p>
    <w:p w14:paraId="0A5CA5F7" w14:textId="01ADB2D0" w:rsidR="007822DF" w:rsidRPr="00625DFA" w:rsidRDefault="000133A6" w:rsidP="001838CE">
      <w:pPr>
        <w:pStyle w:val="Tekstpodstawowywcity"/>
        <w:numPr>
          <w:ilvl w:val="0"/>
          <w:numId w:val="9"/>
        </w:numPr>
        <w:tabs>
          <w:tab w:val="num" w:pos="426"/>
          <w:tab w:val="num" w:pos="2790"/>
          <w:tab w:val="num" w:pos="3165"/>
          <w:tab w:val="left" w:pos="5110"/>
        </w:tabs>
        <w:spacing w:before="0" w:after="0"/>
        <w:ind w:left="0" w:firstLine="0"/>
        <w:jc w:val="both"/>
        <w:rPr>
          <w:sz w:val="20"/>
          <w:szCs w:val="20"/>
        </w:rPr>
      </w:pPr>
      <w:r>
        <w:rPr>
          <w:sz w:val="20"/>
          <w:szCs w:val="20"/>
        </w:rPr>
        <w:t>Przewidywane zmiany umowy:</w:t>
      </w:r>
    </w:p>
    <w:p w14:paraId="28DAEC68" w14:textId="77777777" w:rsidR="00E97B9B" w:rsidRDefault="00660E4F" w:rsidP="0044251C">
      <w:pPr>
        <w:numPr>
          <w:ilvl w:val="0"/>
          <w:numId w:val="11"/>
        </w:numPr>
        <w:spacing w:after="0" w:line="240" w:lineRule="auto"/>
        <w:jc w:val="both"/>
        <w:rPr>
          <w:sz w:val="20"/>
          <w:szCs w:val="20"/>
        </w:rPr>
      </w:pPr>
      <w:r w:rsidRPr="00E97B9B">
        <w:rPr>
          <w:sz w:val="20"/>
          <w:szCs w:val="20"/>
        </w:rPr>
        <w:t xml:space="preserve">przyczyna: </w:t>
      </w:r>
      <w:r w:rsidR="00E97B9B" w:rsidRPr="00E97B9B">
        <w:rPr>
          <w:sz w:val="20"/>
          <w:szCs w:val="20"/>
        </w:rPr>
        <w:t xml:space="preserve">zmiana w umowie dotyczącej nadzorowanej inwestycji. </w:t>
      </w:r>
    </w:p>
    <w:p w14:paraId="7F501CC5" w14:textId="0D2A3FB6" w:rsidR="00660E4F" w:rsidRPr="00E97B9B" w:rsidRDefault="00660E4F" w:rsidP="00E97B9B">
      <w:pPr>
        <w:spacing w:after="0" w:line="240" w:lineRule="auto"/>
        <w:ind w:left="360"/>
        <w:jc w:val="both"/>
        <w:rPr>
          <w:sz w:val="20"/>
          <w:szCs w:val="20"/>
        </w:rPr>
      </w:pPr>
      <w:r w:rsidRPr="00E97B9B">
        <w:rPr>
          <w:sz w:val="20"/>
          <w:szCs w:val="20"/>
        </w:rPr>
        <w:t xml:space="preserve">warunek wprowadzenia zmiany: Wykonawca przedstawi Zamawiającemu do akceptacji pismo zawierające przyczyny i uzasadnienie konieczności wprowadzenia zmiany; </w:t>
      </w:r>
    </w:p>
    <w:p w14:paraId="01BE319F" w14:textId="1A69AD7B" w:rsidR="00E97B9B" w:rsidRDefault="00E97B9B" w:rsidP="00E97B9B">
      <w:pPr>
        <w:spacing w:after="0" w:line="240" w:lineRule="auto"/>
        <w:ind w:left="360"/>
        <w:jc w:val="both"/>
        <w:rPr>
          <w:sz w:val="20"/>
          <w:szCs w:val="20"/>
        </w:rPr>
      </w:pPr>
      <w:r w:rsidRPr="00E97B9B">
        <w:rPr>
          <w:sz w:val="20"/>
          <w:szCs w:val="20"/>
        </w:rPr>
        <w:t xml:space="preserve">skutek: – zmiana w umowie/aneks - w przypadku akceptacji treści pisma, w szczególności zmiana terminu realizacji umowy, z uwzględnieniem wszystkich konsekwencji wystąpienia ww. </w:t>
      </w:r>
      <w:r>
        <w:rPr>
          <w:sz w:val="20"/>
          <w:szCs w:val="20"/>
        </w:rPr>
        <w:t>przyczyny</w:t>
      </w:r>
      <w:r w:rsidRPr="00E97B9B">
        <w:rPr>
          <w:sz w:val="20"/>
          <w:szCs w:val="20"/>
        </w:rPr>
        <w:t>;</w:t>
      </w:r>
    </w:p>
    <w:p w14:paraId="3E4A3E68" w14:textId="0301C158" w:rsidR="00387350" w:rsidRPr="00387350" w:rsidRDefault="00387350" w:rsidP="00387350">
      <w:pPr>
        <w:numPr>
          <w:ilvl w:val="0"/>
          <w:numId w:val="11"/>
        </w:numPr>
        <w:spacing w:after="0" w:line="240" w:lineRule="auto"/>
        <w:jc w:val="both"/>
        <w:rPr>
          <w:sz w:val="20"/>
          <w:szCs w:val="20"/>
        </w:rPr>
      </w:pPr>
      <w:r w:rsidRPr="00387350">
        <w:rPr>
          <w:sz w:val="20"/>
          <w:szCs w:val="20"/>
        </w:rPr>
        <w:t xml:space="preserve">przyczyna: wystąpienie niekorzystnych warunków atmosferycznych </w:t>
      </w:r>
      <w:r w:rsidR="009C31DC">
        <w:rPr>
          <w:sz w:val="20"/>
          <w:szCs w:val="20"/>
        </w:rPr>
        <w:t>w trakcie/dotyczących</w:t>
      </w:r>
      <w:r>
        <w:rPr>
          <w:sz w:val="20"/>
          <w:szCs w:val="20"/>
        </w:rPr>
        <w:t xml:space="preserve"> realizacji nadzorowanej inwestycji </w:t>
      </w:r>
      <w:r w:rsidRPr="00387350">
        <w:rPr>
          <w:sz w:val="20"/>
          <w:szCs w:val="20"/>
        </w:rPr>
        <w:t>(w szczególności  uniemożliwiających prowadzenie robót budowlanych, pracę ludzi lub/oraz maszyn budowlanych lub/oraz przeprowadzanie prób i sprawdzeń lub/oraz  dokonywanie odbiorów lub/oraz negatywnie wpływających na jakość wykonania lub trwałość przedmiotu umowy  np. zbyt niskie lub zbyt wysokie temperatury powietrza, wiatr uniemożliwiający pracę maszyn budowlanych lub/oraz ludzi, długotrwałe opady deszczu, gwałtowne opady deszczu (oberwanie chmury), gradobicie, burze z wyładowaniami atmosferycznymi, wysokie stany wód - również gruntowych, opady śniegu, gruba pokrywa śnieżna i inne niekorzystne warunki atmosferyczne);</w:t>
      </w:r>
    </w:p>
    <w:p w14:paraId="4148E49D" w14:textId="77777777" w:rsidR="00387350" w:rsidRPr="00387350" w:rsidRDefault="00387350" w:rsidP="00387350">
      <w:pPr>
        <w:spacing w:after="0" w:line="240" w:lineRule="auto"/>
        <w:ind w:left="360"/>
        <w:jc w:val="both"/>
        <w:rPr>
          <w:sz w:val="20"/>
          <w:szCs w:val="20"/>
        </w:rPr>
      </w:pPr>
      <w:r w:rsidRPr="00387350">
        <w:rPr>
          <w:sz w:val="20"/>
          <w:szCs w:val="20"/>
        </w:rPr>
        <w:t xml:space="preserve">warunek wprowadzenia zmiany: Wykonawca przedstawi Zamawiającemu do akceptacji pismo zawierające przyczyny i uzasadnienie konieczności wprowadzenia zmiany; </w:t>
      </w:r>
    </w:p>
    <w:p w14:paraId="247723CB" w14:textId="77777777" w:rsidR="00387350" w:rsidRPr="00387350" w:rsidRDefault="00387350" w:rsidP="00387350">
      <w:pPr>
        <w:spacing w:after="0" w:line="240" w:lineRule="auto"/>
        <w:ind w:left="360"/>
        <w:jc w:val="both"/>
        <w:rPr>
          <w:sz w:val="20"/>
          <w:szCs w:val="20"/>
        </w:rPr>
      </w:pPr>
      <w:r w:rsidRPr="00387350">
        <w:rPr>
          <w:sz w:val="20"/>
          <w:szCs w:val="20"/>
        </w:rPr>
        <w:t>skutek: – zmiana w umowie/aneks – w przypadku akceptacji treści pisma zmiana terminu realizacji umowy o czas niezbędny do prawidłowego ukończenia robót, z  uwzględnieniem wszystkich konsekwencji wystąpienia ww. przesłanek;</w:t>
      </w:r>
    </w:p>
    <w:p w14:paraId="56201991" w14:textId="208DC99B"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następstwa działania </w:t>
      </w:r>
      <w:r w:rsidR="00FB3AB7">
        <w:rPr>
          <w:sz w:val="20"/>
          <w:szCs w:val="20"/>
        </w:rPr>
        <w:t xml:space="preserve">właściwych </w:t>
      </w:r>
      <w:r w:rsidRPr="00E40410">
        <w:rPr>
          <w:sz w:val="20"/>
          <w:szCs w:val="20"/>
        </w:rPr>
        <w:t>organów</w:t>
      </w:r>
      <w:r w:rsidR="00FB3AB7">
        <w:rPr>
          <w:sz w:val="20"/>
          <w:szCs w:val="20"/>
        </w:rPr>
        <w:t xml:space="preserve">, w tym </w:t>
      </w:r>
      <w:r w:rsidRPr="00E40410">
        <w:rPr>
          <w:sz w:val="20"/>
          <w:szCs w:val="20"/>
        </w:rPr>
        <w:t>administracji</w:t>
      </w:r>
      <w:r w:rsidR="00FB3AB7">
        <w:rPr>
          <w:sz w:val="20"/>
          <w:szCs w:val="20"/>
        </w:rPr>
        <w:t>,</w:t>
      </w:r>
      <w:r w:rsidRPr="00E40410">
        <w:rPr>
          <w:sz w:val="20"/>
          <w:szCs w:val="20"/>
        </w:rPr>
        <w:t xml:space="preserve"> niezależne od </w:t>
      </w:r>
      <w:r w:rsidR="00786F6B">
        <w:rPr>
          <w:sz w:val="20"/>
          <w:szCs w:val="20"/>
        </w:rPr>
        <w:t>Z</w:t>
      </w:r>
      <w:r w:rsidRPr="00E40410">
        <w:rPr>
          <w:sz w:val="20"/>
          <w:szCs w:val="20"/>
        </w:rPr>
        <w:t xml:space="preserve">amawiającego lub/oraz </w:t>
      </w:r>
      <w:r w:rsidR="00B06C3B">
        <w:rPr>
          <w:sz w:val="20"/>
          <w:szCs w:val="20"/>
        </w:rPr>
        <w:t>W</w:t>
      </w:r>
      <w:r w:rsidRPr="00E40410">
        <w:rPr>
          <w:sz w:val="20"/>
          <w:szCs w:val="20"/>
        </w:rPr>
        <w:t>ykonawcy</w:t>
      </w:r>
      <w:r w:rsidR="00387350">
        <w:rPr>
          <w:sz w:val="20"/>
          <w:szCs w:val="20"/>
        </w:rPr>
        <w:t xml:space="preserve"> </w:t>
      </w:r>
      <w:r w:rsidR="009C31DC">
        <w:rPr>
          <w:sz w:val="20"/>
          <w:szCs w:val="20"/>
        </w:rPr>
        <w:t>w trakcie/dotyczących</w:t>
      </w:r>
      <w:r w:rsidR="00387350" w:rsidRPr="00387350">
        <w:rPr>
          <w:sz w:val="20"/>
          <w:szCs w:val="20"/>
        </w:rPr>
        <w:t xml:space="preserve"> realizacji nadzorowanej inwestycji</w:t>
      </w:r>
      <w:r w:rsidRPr="00387350">
        <w:rPr>
          <w:sz w:val="20"/>
          <w:szCs w:val="20"/>
        </w:rPr>
        <w:t>,</w:t>
      </w:r>
      <w:r w:rsidRPr="00E40410">
        <w:rPr>
          <w:sz w:val="20"/>
          <w:szCs w:val="20"/>
        </w:rPr>
        <w:t xml:space="preserve"> w szczególności: </w:t>
      </w:r>
    </w:p>
    <w:p w14:paraId="2881BEDF" w14:textId="77777777" w:rsidR="00660E4F" w:rsidRPr="00E40410" w:rsidRDefault="00660E4F" w:rsidP="00C2494A">
      <w:pPr>
        <w:numPr>
          <w:ilvl w:val="0"/>
          <w:numId w:val="19"/>
        </w:numPr>
        <w:spacing w:after="0" w:line="240" w:lineRule="auto"/>
        <w:ind w:right="68"/>
        <w:jc w:val="both"/>
        <w:rPr>
          <w:sz w:val="20"/>
          <w:szCs w:val="20"/>
        </w:rPr>
      </w:pPr>
      <w:r w:rsidRPr="00E40410">
        <w:rPr>
          <w:sz w:val="20"/>
          <w:szCs w:val="20"/>
        </w:rPr>
        <w:t>przekroczenie zakreślonych przez prawo terminów wydawania przez organy administracji decyzji, zezwoleń, uzgodnień, opinii itp.,</w:t>
      </w:r>
    </w:p>
    <w:p w14:paraId="148439C5" w14:textId="77777777" w:rsidR="00660E4F" w:rsidRPr="00E40410" w:rsidRDefault="00660E4F" w:rsidP="00C2494A">
      <w:pPr>
        <w:numPr>
          <w:ilvl w:val="0"/>
          <w:numId w:val="19"/>
        </w:numPr>
        <w:spacing w:after="0" w:line="240" w:lineRule="auto"/>
        <w:ind w:right="68"/>
        <w:jc w:val="both"/>
        <w:rPr>
          <w:sz w:val="20"/>
          <w:szCs w:val="20"/>
        </w:rPr>
      </w:pPr>
      <w:r w:rsidRPr="00E40410">
        <w:rPr>
          <w:sz w:val="20"/>
          <w:szCs w:val="20"/>
        </w:rPr>
        <w:t>odmowa wydania przez organy administracji wymaganych decyzji, zezwoleń, uzgodnień, opinii itp.,</w:t>
      </w:r>
    </w:p>
    <w:p w14:paraId="2FA8FC5B" w14:textId="77777777" w:rsidR="00660E4F" w:rsidRPr="00E40410" w:rsidRDefault="00660E4F" w:rsidP="00C2494A">
      <w:pPr>
        <w:numPr>
          <w:ilvl w:val="0"/>
          <w:numId w:val="19"/>
        </w:numPr>
        <w:spacing w:after="0" w:line="240" w:lineRule="auto"/>
        <w:ind w:right="68"/>
        <w:jc w:val="both"/>
        <w:rPr>
          <w:sz w:val="20"/>
          <w:szCs w:val="20"/>
        </w:rPr>
      </w:pPr>
      <w:r w:rsidRPr="00E40410">
        <w:rPr>
          <w:sz w:val="20"/>
          <w:szCs w:val="20"/>
        </w:rPr>
        <w:t xml:space="preserve">dokonywanie dodatkowych uzgodnień z właściwymi organami, wykonywanie obowiązków nałożonych przez te organy, oczekiwanie na decyzje, zezwolenia, uzgodnienia, opinie, itp., wydawane przez właściwe organy, </w:t>
      </w:r>
    </w:p>
    <w:p w14:paraId="00E5F4F9" w14:textId="090EE718" w:rsidR="00660E4F" w:rsidRPr="00E40410" w:rsidRDefault="00660E4F" w:rsidP="00DC70A5">
      <w:pPr>
        <w:spacing w:after="0" w:line="240" w:lineRule="auto"/>
        <w:ind w:left="720" w:right="68"/>
        <w:jc w:val="both"/>
        <w:rPr>
          <w:sz w:val="20"/>
          <w:szCs w:val="20"/>
        </w:rPr>
      </w:pPr>
      <w:r w:rsidRPr="00E40410">
        <w:rPr>
          <w:sz w:val="20"/>
          <w:szCs w:val="20"/>
        </w:rPr>
        <w:t xml:space="preserve">o ile </w:t>
      </w:r>
      <w:r w:rsidR="00B06C3B">
        <w:rPr>
          <w:sz w:val="20"/>
          <w:szCs w:val="20"/>
        </w:rPr>
        <w:t>W</w:t>
      </w:r>
      <w:r w:rsidRPr="00E40410">
        <w:rPr>
          <w:sz w:val="20"/>
          <w:szCs w:val="20"/>
        </w:rPr>
        <w:t xml:space="preserve">ykonawca i </w:t>
      </w:r>
      <w:r w:rsidR="00786F6B">
        <w:rPr>
          <w:sz w:val="20"/>
          <w:szCs w:val="20"/>
        </w:rPr>
        <w:t>Z</w:t>
      </w:r>
      <w:r w:rsidRPr="00E40410">
        <w:rPr>
          <w:sz w:val="20"/>
          <w:szCs w:val="20"/>
        </w:rPr>
        <w:t xml:space="preserve">amawiający należycie wykonują obowiązki wynikające z umowy i polecenia właściwych instytucji, </w:t>
      </w:r>
    </w:p>
    <w:p w14:paraId="10F393A1" w14:textId="77777777" w:rsidR="00660E4F" w:rsidRDefault="00660E4F" w:rsidP="00DC70A5">
      <w:pPr>
        <w:spacing w:after="0" w:line="240" w:lineRule="auto"/>
        <w:ind w:left="720"/>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638919E7" w14:textId="28F473BB" w:rsidR="00C052BB" w:rsidRPr="00C052BB" w:rsidRDefault="00A571E4" w:rsidP="00C052BB">
      <w:pPr>
        <w:spacing w:after="0" w:line="240" w:lineRule="auto"/>
        <w:ind w:left="720"/>
        <w:jc w:val="both"/>
        <w:rPr>
          <w:sz w:val="20"/>
          <w:szCs w:val="20"/>
        </w:rPr>
      </w:pPr>
      <w:r w:rsidRPr="00A571E4">
        <w:rPr>
          <w:sz w:val="20"/>
          <w:szCs w:val="20"/>
        </w:rPr>
        <w:t xml:space="preserve">skutek: – zmiana w umowie/aneks - </w:t>
      </w:r>
      <w:r w:rsidR="00C052BB" w:rsidRPr="00C052BB">
        <w:rPr>
          <w:sz w:val="20"/>
          <w:szCs w:val="20"/>
        </w:rPr>
        <w:t>w przypadku akceptacji treści pisma zmiana uwzględniająca wystąpieni</w:t>
      </w:r>
      <w:r w:rsidR="00C052BB">
        <w:rPr>
          <w:sz w:val="20"/>
          <w:szCs w:val="20"/>
        </w:rPr>
        <w:t xml:space="preserve">e wyżej wymienionych przesłanek, </w:t>
      </w:r>
      <w:r w:rsidR="00C052BB" w:rsidRPr="00C052BB">
        <w:rPr>
          <w:sz w:val="20"/>
          <w:szCs w:val="20"/>
        </w:rPr>
        <w:t>w razie konieczności uwzględniająca konsekwencje/skutki ich wystąpienia w szczególności odnośnie zmiany terminu realizacji,  zmiany dokumentacji projektowej;</w:t>
      </w:r>
    </w:p>
    <w:p w14:paraId="41E5CDA8" w14:textId="5104E6F6" w:rsidR="00660E4F" w:rsidRPr="00E40410" w:rsidRDefault="00660E4F" w:rsidP="001838CE">
      <w:pPr>
        <w:numPr>
          <w:ilvl w:val="0"/>
          <w:numId w:val="11"/>
        </w:numPr>
        <w:autoSpaceDE w:val="0"/>
        <w:autoSpaceDN w:val="0"/>
        <w:adjustRightInd w:val="0"/>
        <w:spacing w:after="0" w:line="240" w:lineRule="auto"/>
        <w:jc w:val="both"/>
        <w:rPr>
          <w:sz w:val="20"/>
          <w:szCs w:val="20"/>
        </w:rPr>
      </w:pPr>
      <w:r w:rsidRPr="00E40410">
        <w:rPr>
          <w:sz w:val="20"/>
          <w:szCs w:val="20"/>
        </w:rPr>
        <w:t xml:space="preserve">przyczyna: następstwa działania organów administracji </w:t>
      </w:r>
      <w:r w:rsidRPr="00E40410">
        <w:rPr>
          <w:bCs/>
          <w:sz w:val="20"/>
          <w:szCs w:val="20"/>
        </w:rPr>
        <w:t>dotyczących prac konserwatorskich, prac restauratorskich, robót budowlanych, badań konserwatorskich, badań architektonicznych i innych działań przy zabytku wpisanym do rejestru zabytków oraz badań archeologicznych</w:t>
      </w:r>
      <w:r w:rsidR="00786F6B">
        <w:rPr>
          <w:sz w:val="20"/>
          <w:szCs w:val="20"/>
        </w:rPr>
        <w:t xml:space="preserve">, </w:t>
      </w:r>
      <w:r w:rsidR="009C31DC">
        <w:rPr>
          <w:sz w:val="20"/>
          <w:szCs w:val="20"/>
        </w:rPr>
        <w:t>w trakcie/dotyczących</w:t>
      </w:r>
      <w:r w:rsidR="00387350" w:rsidRPr="00387350">
        <w:rPr>
          <w:sz w:val="20"/>
          <w:szCs w:val="20"/>
        </w:rPr>
        <w:t xml:space="preserve"> realizacji nadzorowanej inwestycji</w:t>
      </w:r>
      <w:r w:rsidR="00387350">
        <w:rPr>
          <w:sz w:val="20"/>
          <w:szCs w:val="20"/>
        </w:rPr>
        <w:t xml:space="preserve">, </w:t>
      </w:r>
      <w:r w:rsidR="00786F6B">
        <w:rPr>
          <w:sz w:val="20"/>
          <w:szCs w:val="20"/>
        </w:rPr>
        <w:t>niezależne od Z</w:t>
      </w:r>
      <w:r w:rsidRPr="00E40410">
        <w:rPr>
          <w:sz w:val="20"/>
          <w:szCs w:val="20"/>
        </w:rPr>
        <w:t>amawiającego</w:t>
      </w:r>
      <w:r w:rsidR="00B06C3B">
        <w:rPr>
          <w:sz w:val="20"/>
          <w:szCs w:val="20"/>
        </w:rPr>
        <w:t xml:space="preserve"> lub/oraz W</w:t>
      </w:r>
      <w:r w:rsidRPr="00E40410">
        <w:rPr>
          <w:sz w:val="20"/>
          <w:szCs w:val="20"/>
        </w:rPr>
        <w:t xml:space="preserve">ykonawcy, w szczególności: </w:t>
      </w:r>
    </w:p>
    <w:p w14:paraId="280F9082" w14:textId="77777777" w:rsidR="00660E4F" w:rsidRPr="00E40410" w:rsidRDefault="00660E4F" w:rsidP="001838CE">
      <w:pPr>
        <w:numPr>
          <w:ilvl w:val="0"/>
          <w:numId w:val="17"/>
        </w:numPr>
        <w:spacing w:after="0" w:line="240" w:lineRule="auto"/>
        <w:ind w:right="68"/>
        <w:jc w:val="both"/>
        <w:rPr>
          <w:sz w:val="20"/>
          <w:szCs w:val="20"/>
        </w:rPr>
      </w:pPr>
      <w:r w:rsidRPr="00E40410">
        <w:rPr>
          <w:sz w:val="20"/>
          <w:szCs w:val="20"/>
        </w:rPr>
        <w:t>przekroczenie zakreślonych przez prawo terminów wydawania przez organy administracji decyzji, zezwoleń, uzgodnień, opinii itp.,</w:t>
      </w:r>
    </w:p>
    <w:p w14:paraId="782782F8" w14:textId="77777777" w:rsidR="00660E4F" w:rsidRPr="00E40410" w:rsidRDefault="00660E4F" w:rsidP="001838CE">
      <w:pPr>
        <w:numPr>
          <w:ilvl w:val="0"/>
          <w:numId w:val="17"/>
        </w:numPr>
        <w:spacing w:after="0" w:line="240" w:lineRule="auto"/>
        <w:ind w:right="68"/>
        <w:jc w:val="both"/>
        <w:rPr>
          <w:sz w:val="20"/>
          <w:szCs w:val="20"/>
        </w:rPr>
      </w:pPr>
      <w:r w:rsidRPr="00E40410">
        <w:rPr>
          <w:sz w:val="20"/>
          <w:szCs w:val="20"/>
        </w:rPr>
        <w:lastRenderedPageBreak/>
        <w:t>odmowa wydania przez organy administracji wymaganych decyzji, zezwoleń, uzgodnień, opinii itp.,</w:t>
      </w:r>
    </w:p>
    <w:p w14:paraId="1ED869B1" w14:textId="77777777" w:rsidR="00660E4F" w:rsidRPr="00E40410" w:rsidRDefault="00660E4F" w:rsidP="001838CE">
      <w:pPr>
        <w:numPr>
          <w:ilvl w:val="0"/>
          <w:numId w:val="17"/>
        </w:numPr>
        <w:spacing w:after="0" w:line="240" w:lineRule="auto"/>
        <w:ind w:right="68"/>
        <w:jc w:val="both"/>
        <w:rPr>
          <w:sz w:val="20"/>
          <w:szCs w:val="20"/>
        </w:rPr>
      </w:pPr>
      <w:r w:rsidRPr="00E40410">
        <w:rPr>
          <w:sz w:val="20"/>
          <w:szCs w:val="20"/>
        </w:rPr>
        <w:t xml:space="preserve">dokonywanie dodatkowych uzgodnień, wykonywanie obowiązków nałożonych przez te organy, oczekiwanie na decyzje, zezwolenia, uzgodnienia, opinie, itp., wydawane przez właściwe organy, </w:t>
      </w:r>
    </w:p>
    <w:p w14:paraId="6F5B800B" w14:textId="6BBE4CA2" w:rsidR="00660E4F" w:rsidRPr="00E40410" w:rsidRDefault="00B06C3B" w:rsidP="00DC70A5">
      <w:pPr>
        <w:spacing w:after="0" w:line="240" w:lineRule="auto"/>
        <w:ind w:left="720" w:right="68"/>
        <w:jc w:val="both"/>
        <w:rPr>
          <w:sz w:val="20"/>
          <w:szCs w:val="20"/>
        </w:rPr>
      </w:pPr>
      <w:r>
        <w:rPr>
          <w:sz w:val="20"/>
          <w:szCs w:val="20"/>
        </w:rPr>
        <w:t>o ile W</w:t>
      </w:r>
      <w:r w:rsidR="00660E4F" w:rsidRPr="00E40410">
        <w:rPr>
          <w:sz w:val="20"/>
          <w:szCs w:val="20"/>
        </w:rPr>
        <w:t xml:space="preserve">ykonawca i </w:t>
      </w:r>
      <w:r w:rsidR="00786F6B">
        <w:rPr>
          <w:sz w:val="20"/>
          <w:szCs w:val="20"/>
        </w:rPr>
        <w:t>Z</w:t>
      </w:r>
      <w:r w:rsidR="00660E4F" w:rsidRPr="00E40410">
        <w:rPr>
          <w:sz w:val="20"/>
          <w:szCs w:val="20"/>
        </w:rPr>
        <w:t xml:space="preserve">amawiający należycie wykonują obowiązki wynikające z umowy i polecenia właściwych instytucji, </w:t>
      </w:r>
    </w:p>
    <w:p w14:paraId="244C108C" w14:textId="77777777" w:rsidR="00660E4F" w:rsidRDefault="00660E4F" w:rsidP="00DF4CB2">
      <w:pPr>
        <w:spacing w:after="0" w:line="240" w:lineRule="auto"/>
        <w:ind w:left="426"/>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49957244" w14:textId="08E5D278" w:rsidR="00C052BB" w:rsidRPr="00C052BB" w:rsidRDefault="00C052BB" w:rsidP="00C052BB">
      <w:pPr>
        <w:spacing w:after="0" w:line="240" w:lineRule="auto"/>
        <w:ind w:left="426"/>
        <w:jc w:val="both"/>
        <w:rPr>
          <w:sz w:val="20"/>
          <w:szCs w:val="20"/>
        </w:rPr>
      </w:pPr>
      <w:r w:rsidRPr="00C052BB">
        <w:rPr>
          <w:sz w:val="20"/>
          <w:szCs w:val="20"/>
        </w:rPr>
        <w:t xml:space="preserve">skutek: – zmiana w umowie/aneks - w przypadku akceptacji treści pisma zmiana uwzględniająca wystąpienie wyżej wymienionych przesłanek, w razie konieczności uwzględniająca konsekwencje/skutki ich wystąpienia w szczególności odnośnie zmiany terminu realizacji, </w:t>
      </w:r>
      <w:r w:rsidR="00A17012">
        <w:rPr>
          <w:sz w:val="20"/>
          <w:szCs w:val="20"/>
        </w:rPr>
        <w:t>zmiany dokumentacji projektowej lub/oraz</w:t>
      </w:r>
      <w:r w:rsidR="00A17012" w:rsidRPr="00A17012">
        <w:rPr>
          <w:sz w:val="20"/>
          <w:szCs w:val="20"/>
        </w:rPr>
        <w:t xml:space="preserve"> </w:t>
      </w:r>
      <w:r w:rsidR="00A17012">
        <w:rPr>
          <w:sz w:val="20"/>
          <w:szCs w:val="20"/>
        </w:rPr>
        <w:t xml:space="preserve">ewentualnej, uzasadnionej </w:t>
      </w:r>
      <w:r w:rsidR="00A17012" w:rsidRPr="00C052BB">
        <w:rPr>
          <w:sz w:val="20"/>
          <w:szCs w:val="20"/>
        </w:rPr>
        <w:t>zmiany wynagrodzenia</w:t>
      </w:r>
      <w:r w:rsidR="006103D0">
        <w:rPr>
          <w:sz w:val="20"/>
          <w:szCs w:val="20"/>
        </w:rPr>
        <w:t xml:space="preserve"> po przeprowadzeniu przez Strony negocjacji zakończonych obopólnym porozumieniem</w:t>
      </w:r>
      <w:r w:rsidR="00A17012">
        <w:rPr>
          <w:sz w:val="20"/>
          <w:szCs w:val="20"/>
        </w:rPr>
        <w:t>;</w:t>
      </w:r>
    </w:p>
    <w:p w14:paraId="260BD618" w14:textId="02999067" w:rsidR="000610B0" w:rsidRPr="000610B0" w:rsidRDefault="000610B0" w:rsidP="001838CE">
      <w:pPr>
        <w:numPr>
          <w:ilvl w:val="0"/>
          <w:numId w:val="11"/>
        </w:numPr>
        <w:spacing w:after="0" w:line="240" w:lineRule="auto"/>
        <w:jc w:val="both"/>
        <w:rPr>
          <w:sz w:val="20"/>
          <w:szCs w:val="20"/>
        </w:rPr>
      </w:pPr>
      <w:r w:rsidRPr="000610B0">
        <w:rPr>
          <w:sz w:val="20"/>
          <w:szCs w:val="20"/>
        </w:rPr>
        <w:t xml:space="preserve">przyczyna: zmiana sposobu rozliczania umowy, warunków wypłaty wynagrodzenia lub dokonywania płatności na rzecz </w:t>
      </w:r>
      <w:r w:rsidR="00B06C3B">
        <w:rPr>
          <w:sz w:val="20"/>
          <w:szCs w:val="20"/>
        </w:rPr>
        <w:t>W</w:t>
      </w:r>
      <w:r w:rsidRPr="000610B0">
        <w:rPr>
          <w:sz w:val="20"/>
          <w:szCs w:val="20"/>
        </w:rPr>
        <w:t xml:space="preserve">ykonawcy na skutek zmian zawartej przez </w:t>
      </w:r>
      <w:r w:rsidR="00786F6B">
        <w:rPr>
          <w:sz w:val="20"/>
          <w:szCs w:val="20"/>
        </w:rPr>
        <w:t>Z</w:t>
      </w:r>
      <w:r w:rsidRPr="000610B0">
        <w:rPr>
          <w:sz w:val="20"/>
          <w:szCs w:val="20"/>
        </w:rPr>
        <w:t>amawiającego umowy/promesy o dofinansowanie projektu lub wytycznych dotyczących realizacji projektu;</w:t>
      </w:r>
    </w:p>
    <w:p w14:paraId="2F211476" w14:textId="77777777" w:rsidR="000610B0" w:rsidRPr="000610B0" w:rsidRDefault="000610B0" w:rsidP="000610B0">
      <w:pPr>
        <w:spacing w:after="0" w:line="240" w:lineRule="auto"/>
        <w:ind w:left="360"/>
        <w:jc w:val="both"/>
        <w:rPr>
          <w:sz w:val="20"/>
          <w:szCs w:val="20"/>
        </w:rPr>
      </w:pPr>
      <w:r w:rsidRPr="000610B0">
        <w:rPr>
          <w:sz w:val="20"/>
          <w:szCs w:val="20"/>
        </w:rPr>
        <w:t xml:space="preserve">warunek wprowadzenia zmiany: Zamawiający przedstawi do akceptacji Wykonawcy pismo wraz z podaniem przyczyny i uzasadnieniem konieczności wprowadzenia zmiany; </w:t>
      </w:r>
    </w:p>
    <w:p w14:paraId="231AC01F" w14:textId="4F5C8420" w:rsidR="000610B0" w:rsidRPr="000610B0" w:rsidRDefault="000610B0" w:rsidP="000610B0">
      <w:pPr>
        <w:spacing w:after="0" w:line="240" w:lineRule="auto"/>
        <w:ind w:left="360"/>
        <w:jc w:val="both"/>
        <w:rPr>
          <w:sz w:val="20"/>
          <w:szCs w:val="20"/>
        </w:rPr>
      </w:pPr>
      <w:r w:rsidRPr="000610B0">
        <w:rPr>
          <w:sz w:val="20"/>
          <w:szCs w:val="20"/>
        </w:rPr>
        <w:t xml:space="preserve">skutek: zmiana w umowie/aneks - zmiana sposobu rozliczania umowy lub dokonywania płatności na rzecz </w:t>
      </w:r>
      <w:r w:rsidR="00B06C3B">
        <w:rPr>
          <w:sz w:val="20"/>
          <w:szCs w:val="20"/>
        </w:rPr>
        <w:t>W</w:t>
      </w:r>
      <w:r w:rsidRPr="000610B0">
        <w:rPr>
          <w:sz w:val="20"/>
          <w:szCs w:val="20"/>
        </w:rPr>
        <w:t xml:space="preserve">ykonawcy </w:t>
      </w:r>
      <w:r w:rsidR="00786F6B">
        <w:rPr>
          <w:sz w:val="20"/>
          <w:szCs w:val="20"/>
        </w:rPr>
        <w:t>na skutek zmian zawartej przez Z</w:t>
      </w:r>
      <w:r w:rsidRPr="000610B0">
        <w:rPr>
          <w:sz w:val="20"/>
          <w:szCs w:val="20"/>
        </w:rPr>
        <w:t>amawiającego umowy o dofinansowanie projektu lub wytycznych dotyczących realizacji projektu;</w:t>
      </w:r>
    </w:p>
    <w:p w14:paraId="1F62ED00" w14:textId="64406DC8" w:rsidR="00660E4F" w:rsidRPr="00E40410" w:rsidRDefault="00660E4F" w:rsidP="001838CE">
      <w:pPr>
        <w:numPr>
          <w:ilvl w:val="0"/>
          <w:numId w:val="11"/>
        </w:numPr>
        <w:spacing w:after="0" w:line="240" w:lineRule="auto"/>
        <w:ind w:right="68"/>
        <w:jc w:val="both"/>
        <w:rPr>
          <w:color w:val="FF0000"/>
          <w:sz w:val="20"/>
          <w:szCs w:val="20"/>
        </w:rPr>
      </w:pPr>
      <w:r w:rsidRPr="00E40410">
        <w:rPr>
          <w:sz w:val="20"/>
          <w:szCs w:val="20"/>
        </w:rPr>
        <w:t xml:space="preserve">przyczyna: wystąpienie katastrofy budowlanej, działania siły wyższej i osób trzecich, od działania których uzależniona jest możliwość kontynuowania prac objętych niniejszą umową, zaistnienia zdarzenia zewnętrznego o charakterze niezależnym od stron,  którego nie można uniknąć ani któremu strony nie mogły zapobiec przy zachowaniu należytej staranności, którego nie można przypisać drugiej stronie; za siłę wyższą warunkującą zmianę umowy uważać się będzie w szczególności: </w:t>
      </w:r>
      <w:r w:rsidR="004661B4">
        <w:rPr>
          <w:sz w:val="20"/>
          <w:szCs w:val="20"/>
        </w:rPr>
        <w:t xml:space="preserve">zmiana przepisów prawa, </w:t>
      </w:r>
      <w:r w:rsidRPr="00E40410">
        <w:rPr>
          <w:sz w:val="20"/>
          <w:szCs w:val="20"/>
        </w:rPr>
        <w:t xml:space="preserve">powódź, pożar i inne klęski żywiołowe, </w:t>
      </w:r>
      <w:r>
        <w:rPr>
          <w:sz w:val="20"/>
          <w:szCs w:val="20"/>
        </w:rPr>
        <w:t xml:space="preserve">stany wyjątkowe, </w:t>
      </w:r>
      <w:r w:rsidRPr="00E40410">
        <w:rPr>
          <w:sz w:val="20"/>
          <w:szCs w:val="20"/>
        </w:rPr>
        <w:t xml:space="preserve">zamieszki, strajki, ataki terrorystyczne, działania wojenne,  nagłe przerwy w dostawie energii elektrycznej, </w:t>
      </w:r>
      <w:r w:rsidR="00E46289" w:rsidRPr="00E46289">
        <w:rPr>
          <w:sz w:val="20"/>
          <w:szCs w:val="20"/>
        </w:rPr>
        <w:t>przerwanie łańcucha dostaw, ograniczenia w dostępności produktów i materiałów</w:t>
      </w:r>
      <w:r w:rsidR="00E46289">
        <w:rPr>
          <w:sz w:val="20"/>
          <w:szCs w:val="20"/>
        </w:rPr>
        <w:t>,</w:t>
      </w:r>
      <w:r w:rsidR="00E46289" w:rsidRPr="00E46289">
        <w:rPr>
          <w:sz w:val="20"/>
          <w:szCs w:val="20"/>
        </w:rPr>
        <w:t xml:space="preserve"> </w:t>
      </w:r>
      <w:r w:rsidRPr="00E40410">
        <w:rPr>
          <w:sz w:val="20"/>
          <w:szCs w:val="20"/>
        </w:rPr>
        <w:t>promieniowanie lub skażenia</w:t>
      </w:r>
      <w:r>
        <w:rPr>
          <w:sz w:val="20"/>
          <w:szCs w:val="20"/>
        </w:rPr>
        <w:t>, epidemie, pandemie, zakażenia</w:t>
      </w:r>
      <w:r w:rsidRPr="00E40410">
        <w:rPr>
          <w:sz w:val="20"/>
          <w:szCs w:val="20"/>
        </w:rPr>
        <w:t>;</w:t>
      </w:r>
      <w:r>
        <w:rPr>
          <w:sz w:val="20"/>
          <w:szCs w:val="20"/>
        </w:rPr>
        <w:t xml:space="preserve"> w przypadku wystąpienia ww. przyczyn przed podpisaniem umowy, przepis stosuje się także do występowania tych przyczyn po podpisaniu umowy (w tym ogłoszeń odpowiednich organów o przedłużeniu trwania </w:t>
      </w:r>
      <w:r w:rsidRPr="00E40410">
        <w:rPr>
          <w:sz w:val="20"/>
          <w:szCs w:val="20"/>
        </w:rPr>
        <w:t>działania siły wyższej i osób trzecich, od działania których uzależniona jest możliwość kontynuowania prac objętych niniejszą umową</w:t>
      </w:r>
      <w:r w:rsidR="00387350">
        <w:rPr>
          <w:sz w:val="20"/>
          <w:szCs w:val="20"/>
        </w:rPr>
        <w:t xml:space="preserve"> i umową dotyczącą nadzorowanej inwestycji</w:t>
      </w:r>
      <w:r>
        <w:rPr>
          <w:sz w:val="20"/>
          <w:szCs w:val="20"/>
        </w:rPr>
        <w:t>) oraz skutków występowania tych przyczyn;</w:t>
      </w:r>
    </w:p>
    <w:p w14:paraId="312ACC67" w14:textId="77777777" w:rsidR="00660E4F" w:rsidRPr="00E40410"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51F0561F" w14:textId="455B127F" w:rsidR="00660E4F" w:rsidRPr="005C59B4" w:rsidRDefault="00515278" w:rsidP="00DC70A5">
      <w:pPr>
        <w:spacing w:after="0" w:line="240" w:lineRule="auto"/>
        <w:ind w:left="360"/>
        <w:jc w:val="both"/>
        <w:rPr>
          <w:sz w:val="20"/>
          <w:szCs w:val="20"/>
        </w:rPr>
      </w:pPr>
      <w:r w:rsidRPr="00515278">
        <w:rPr>
          <w:sz w:val="20"/>
          <w:szCs w:val="20"/>
        </w:rPr>
        <w:t>skutek: – zmiana w umowie/aneks - w przypadku akceptacji treści pisma zmiana uwzględniająca wystąpienie wyżej wymienionych przesłanek, w razie konieczności uwzględniająca konsekwencje/skutki ich wystąpienia w szczególności odn</w:t>
      </w:r>
      <w:r w:rsidR="00D53C77">
        <w:rPr>
          <w:sz w:val="20"/>
          <w:szCs w:val="20"/>
        </w:rPr>
        <w:t>ośnie zmiany terminu realizacji</w:t>
      </w:r>
      <w:r w:rsidR="00660E4F" w:rsidRPr="005C59B4">
        <w:rPr>
          <w:sz w:val="20"/>
          <w:szCs w:val="20"/>
        </w:rPr>
        <w:t>;</w:t>
      </w:r>
    </w:p>
    <w:p w14:paraId="4127C780" w14:textId="7F4A807C" w:rsidR="00660E4F" w:rsidRPr="00E40410" w:rsidRDefault="00660E4F" w:rsidP="001838CE">
      <w:pPr>
        <w:numPr>
          <w:ilvl w:val="0"/>
          <w:numId w:val="11"/>
        </w:numPr>
        <w:spacing w:after="0" w:line="240" w:lineRule="auto"/>
        <w:jc w:val="both"/>
        <w:rPr>
          <w:sz w:val="20"/>
          <w:szCs w:val="20"/>
        </w:rPr>
      </w:pPr>
      <w:r w:rsidRPr="00E40410">
        <w:rPr>
          <w:sz w:val="20"/>
          <w:szCs w:val="20"/>
        </w:rPr>
        <w:t>przyczyna - znalezienie niewybuchów lub niewypałów</w:t>
      </w:r>
      <w:r w:rsidR="009C31DC">
        <w:rPr>
          <w:sz w:val="20"/>
          <w:szCs w:val="20"/>
        </w:rPr>
        <w:t xml:space="preserve"> w trakcie</w:t>
      </w:r>
      <w:r w:rsidR="00387350" w:rsidRPr="00387350">
        <w:rPr>
          <w:sz w:val="20"/>
          <w:szCs w:val="20"/>
        </w:rPr>
        <w:t xml:space="preserve"> realizacji nadzorowanej inwestycji</w:t>
      </w:r>
      <w:r w:rsidRPr="00E40410">
        <w:rPr>
          <w:sz w:val="20"/>
          <w:szCs w:val="20"/>
        </w:rPr>
        <w:t>;</w:t>
      </w:r>
    </w:p>
    <w:p w14:paraId="2E1D5271" w14:textId="77777777" w:rsidR="00660E4F" w:rsidRPr="00E40410"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14:paraId="15BF03F2" w14:textId="25F3F3A5" w:rsidR="006103D0" w:rsidRPr="006103D0" w:rsidRDefault="0030494B" w:rsidP="006103D0">
      <w:pPr>
        <w:spacing w:after="0" w:line="240" w:lineRule="auto"/>
        <w:ind w:left="360"/>
        <w:jc w:val="both"/>
        <w:rPr>
          <w:sz w:val="20"/>
          <w:szCs w:val="20"/>
        </w:rPr>
      </w:pPr>
      <w:r w:rsidRPr="00A17012">
        <w:rPr>
          <w:sz w:val="20"/>
          <w:szCs w:val="20"/>
        </w:rPr>
        <w:t>skutek: – zmiana w umowie/aneks - w przypadku akceptacji treści pisma zmiana uwzględniając</w:t>
      </w:r>
      <w:r w:rsidR="001929C0">
        <w:rPr>
          <w:sz w:val="20"/>
          <w:szCs w:val="20"/>
        </w:rPr>
        <w:t>a wystąpienie wyżej wymienionej przesłan</w:t>
      </w:r>
      <w:r w:rsidRPr="00A17012">
        <w:rPr>
          <w:sz w:val="20"/>
          <w:szCs w:val="20"/>
        </w:rPr>
        <w:t>k</w:t>
      </w:r>
      <w:r w:rsidR="001929C0">
        <w:rPr>
          <w:sz w:val="20"/>
          <w:szCs w:val="20"/>
        </w:rPr>
        <w:t>i</w:t>
      </w:r>
      <w:r w:rsidRPr="00A17012">
        <w:rPr>
          <w:sz w:val="20"/>
          <w:szCs w:val="20"/>
        </w:rPr>
        <w:t>, w razie konieczności uwzglę</w:t>
      </w:r>
      <w:r w:rsidR="00DE3E34">
        <w:rPr>
          <w:sz w:val="20"/>
          <w:szCs w:val="20"/>
        </w:rPr>
        <w:t>dniająca konsekwencje/skutki jej</w:t>
      </w:r>
      <w:r w:rsidRPr="00A17012">
        <w:rPr>
          <w:sz w:val="20"/>
          <w:szCs w:val="20"/>
        </w:rPr>
        <w:t xml:space="preserve"> wystąpienia w szczególności odn</w:t>
      </w:r>
      <w:r w:rsidR="00D53C77">
        <w:rPr>
          <w:sz w:val="20"/>
          <w:szCs w:val="20"/>
        </w:rPr>
        <w:t>ośnie zmiany terminu realizacji</w:t>
      </w:r>
      <w:r w:rsidR="006103D0" w:rsidRPr="006103D0">
        <w:rPr>
          <w:sz w:val="20"/>
          <w:szCs w:val="20"/>
        </w:rPr>
        <w:t>;</w:t>
      </w:r>
    </w:p>
    <w:p w14:paraId="08A91A86" w14:textId="5A6B2E17" w:rsidR="006A634B" w:rsidRPr="006A634B" w:rsidRDefault="00660E4F" w:rsidP="006A634B">
      <w:pPr>
        <w:pStyle w:val="Akapitzlist"/>
        <w:numPr>
          <w:ilvl w:val="0"/>
          <w:numId w:val="11"/>
        </w:numPr>
        <w:spacing w:after="0" w:line="240" w:lineRule="auto"/>
        <w:ind w:left="357"/>
        <w:rPr>
          <w:sz w:val="20"/>
          <w:szCs w:val="20"/>
        </w:rPr>
      </w:pPr>
      <w:r w:rsidRPr="006A634B">
        <w:rPr>
          <w:sz w:val="20"/>
          <w:szCs w:val="20"/>
        </w:rPr>
        <w:t>przyczyna: odkrycia, wykopaliska  archeologiczne</w:t>
      </w:r>
      <w:r w:rsidR="006A634B" w:rsidRPr="006A634B">
        <w:t xml:space="preserve"> </w:t>
      </w:r>
      <w:r w:rsidR="006A634B" w:rsidRPr="006A634B">
        <w:rPr>
          <w:sz w:val="20"/>
          <w:szCs w:val="20"/>
        </w:rPr>
        <w:t>w trakcie realizacji nadzorowanej inwestycji;</w:t>
      </w:r>
    </w:p>
    <w:p w14:paraId="42FD11DE" w14:textId="77777777" w:rsidR="00660E4F" w:rsidRDefault="00660E4F" w:rsidP="006A634B">
      <w:pPr>
        <w:spacing w:after="0" w:line="240" w:lineRule="auto"/>
        <w:ind w:left="357" w:right="68"/>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14:paraId="64721404" w14:textId="194EFB3F" w:rsidR="006103D0" w:rsidRPr="006103D0" w:rsidRDefault="0030494B"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w:t>
      </w:r>
      <w:r w:rsidR="00D53C77">
        <w:rPr>
          <w:sz w:val="20"/>
          <w:szCs w:val="20"/>
        </w:rPr>
        <w:t>ośnie zmiany terminu realizacji</w:t>
      </w:r>
      <w:r w:rsidR="006103D0" w:rsidRPr="006103D0">
        <w:rPr>
          <w:sz w:val="20"/>
          <w:szCs w:val="20"/>
        </w:rPr>
        <w:t>;</w:t>
      </w:r>
    </w:p>
    <w:p w14:paraId="6F0CDDAB" w14:textId="3107BED8" w:rsidR="00660E4F" w:rsidRPr="00942BB2" w:rsidRDefault="00660E4F" w:rsidP="001838CE">
      <w:pPr>
        <w:numPr>
          <w:ilvl w:val="0"/>
          <w:numId w:val="11"/>
        </w:numPr>
        <w:spacing w:after="0" w:line="240" w:lineRule="auto"/>
        <w:jc w:val="both"/>
        <w:rPr>
          <w:sz w:val="20"/>
          <w:szCs w:val="20"/>
        </w:rPr>
      </w:pPr>
      <w:r w:rsidRPr="00942BB2">
        <w:rPr>
          <w:sz w:val="20"/>
          <w:szCs w:val="20"/>
        </w:rPr>
        <w:t>przyczyna: wystąpienie niebezpieczeństwa kolizji</w:t>
      </w:r>
      <w:r w:rsidR="00387350">
        <w:rPr>
          <w:sz w:val="20"/>
          <w:szCs w:val="20"/>
        </w:rPr>
        <w:t>,</w:t>
      </w:r>
      <w:r w:rsidR="00387350" w:rsidRPr="00387350">
        <w:rPr>
          <w:sz w:val="20"/>
          <w:szCs w:val="20"/>
        </w:rPr>
        <w:t xml:space="preserve"> w trakcie/dotyczącej realizacji nadzorowanej inwestycji</w:t>
      </w:r>
      <w:r w:rsidR="00387350">
        <w:rPr>
          <w:sz w:val="20"/>
          <w:szCs w:val="20"/>
        </w:rPr>
        <w:t>,</w:t>
      </w:r>
      <w:r w:rsidRPr="00387350">
        <w:rPr>
          <w:sz w:val="20"/>
          <w:szCs w:val="20"/>
        </w:rPr>
        <w:t xml:space="preserve"> </w:t>
      </w:r>
      <w:r w:rsidRPr="00942BB2">
        <w:rPr>
          <w:sz w:val="20"/>
          <w:szCs w:val="20"/>
        </w:rPr>
        <w:t>z planowanymi lub równolegle prowadzonymi inwestycjami</w:t>
      </w:r>
      <w:r w:rsidR="00486F80">
        <w:rPr>
          <w:sz w:val="20"/>
          <w:szCs w:val="20"/>
        </w:rPr>
        <w:t xml:space="preserve"> przez</w:t>
      </w:r>
      <w:bookmarkStart w:id="0" w:name="_GoBack"/>
      <w:bookmarkEnd w:id="0"/>
      <w:r w:rsidR="00486F80">
        <w:rPr>
          <w:sz w:val="20"/>
          <w:szCs w:val="20"/>
        </w:rPr>
        <w:t xml:space="preserve"> Zamawiającego lub inne podmioty,</w:t>
      </w:r>
      <w:r w:rsidRPr="00942BB2">
        <w:rPr>
          <w:sz w:val="20"/>
          <w:szCs w:val="20"/>
        </w:rPr>
        <w:t xml:space="preserve"> w zakresie niezbędnym do uniknięcia lub usunięcia tych kolizji;</w:t>
      </w:r>
    </w:p>
    <w:p w14:paraId="5BA0D9E3" w14:textId="77777777" w:rsidR="00660E4F" w:rsidRPr="00942BB2" w:rsidRDefault="00660E4F" w:rsidP="00DC70A5">
      <w:pPr>
        <w:spacing w:after="0" w:line="240" w:lineRule="auto"/>
        <w:ind w:left="360"/>
        <w:jc w:val="both"/>
        <w:rPr>
          <w:sz w:val="20"/>
          <w:szCs w:val="20"/>
        </w:rPr>
      </w:pPr>
      <w:r w:rsidRPr="00942BB2">
        <w:rPr>
          <w:sz w:val="20"/>
          <w:szCs w:val="20"/>
        </w:rPr>
        <w:t>warunek wprowadzenia zmiany: Wykonawca przedstawi Zamawiającemu lub Zamawiający przedstawi Wykonawcy do akceptacji pismo z uzasadnieniem konieczności wprowadzenia zmiany;</w:t>
      </w:r>
    </w:p>
    <w:p w14:paraId="5EF40B8A" w14:textId="15328DBD" w:rsidR="006103D0" w:rsidRPr="006103D0" w:rsidRDefault="00367998"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w:t>
      </w:r>
      <w:r w:rsidR="00D53C77">
        <w:rPr>
          <w:sz w:val="20"/>
          <w:szCs w:val="20"/>
        </w:rPr>
        <w:t>ośnie zmiany terminu realizacji</w:t>
      </w:r>
      <w:r w:rsidR="006103D0" w:rsidRPr="006103D0">
        <w:rPr>
          <w:sz w:val="20"/>
          <w:szCs w:val="20"/>
        </w:rPr>
        <w:t>;</w:t>
      </w:r>
    </w:p>
    <w:p w14:paraId="0C6F5C86" w14:textId="44BB320B" w:rsidR="00660E4F" w:rsidRPr="00942BB2" w:rsidRDefault="00660E4F" w:rsidP="001838CE">
      <w:pPr>
        <w:numPr>
          <w:ilvl w:val="0"/>
          <w:numId w:val="11"/>
        </w:numPr>
        <w:spacing w:after="0" w:line="240" w:lineRule="auto"/>
        <w:jc w:val="both"/>
        <w:rPr>
          <w:sz w:val="20"/>
          <w:szCs w:val="20"/>
        </w:rPr>
      </w:pPr>
      <w:r w:rsidRPr="00942BB2">
        <w:rPr>
          <w:sz w:val="20"/>
          <w:szCs w:val="20"/>
        </w:rPr>
        <w:t>przyczyna: wystąpienie konieczności oczekiwania do zakończenia planowanych lub równolegle prowadzonych inwestycji lub ich części</w:t>
      </w:r>
      <w:r w:rsidR="000062DE">
        <w:rPr>
          <w:sz w:val="20"/>
          <w:szCs w:val="20"/>
        </w:rPr>
        <w:t>,</w:t>
      </w:r>
      <w:r w:rsidR="009C31DC">
        <w:rPr>
          <w:sz w:val="20"/>
          <w:szCs w:val="20"/>
        </w:rPr>
        <w:t xml:space="preserve"> w trakcie/dotyczących</w:t>
      </w:r>
      <w:r w:rsidR="000062DE" w:rsidRPr="000062DE">
        <w:rPr>
          <w:sz w:val="20"/>
          <w:szCs w:val="20"/>
        </w:rPr>
        <w:t xml:space="preserve"> realizacji nadzorowanej inwestycji</w:t>
      </w:r>
      <w:r w:rsidRPr="000062DE">
        <w:rPr>
          <w:sz w:val="20"/>
          <w:szCs w:val="20"/>
        </w:rPr>
        <w:t>;</w:t>
      </w:r>
    </w:p>
    <w:p w14:paraId="273D3582" w14:textId="77777777" w:rsidR="00660E4F" w:rsidRPr="00942BB2" w:rsidRDefault="00660E4F" w:rsidP="00DC70A5">
      <w:pPr>
        <w:spacing w:after="0" w:line="240" w:lineRule="auto"/>
        <w:ind w:left="360"/>
        <w:jc w:val="both"/>
        <w:rPr>
          <w:sz w:val="20"/>
          <w:szCs w:val="20"/>
        </w:rPr>
      </w:pPr>
      <w:r w:rsidRPr="00942BB2">
        <w:rPr>
          <w:sz w:val="20"/>
          <w:szCs w:val="20"/>
        </w:rPr>
        <w:lastRenderedPageBreak/>
        <w:t>warunek wprowadzenia zmiany: Wykonawca przedstawi Zamawiającemu lub Zamawiający przedstawi Wykonawcy do akceptacji pismo z uzasadnieniem konieczności wprowadzenia zmiany;</w:t>
      </w:r>
    </w:p>
    <w:p w14:paraId="363F0E34" w14:textId="73482C36" w:rsidR="008E6D58" w:rsidRPr="008E6D58" w:rsidRDefault="008E6D58" w:rsidP="008E6D58">
      <w:pPr>
        <w:spacing w:after="0" w:line="240" w:lineRule="auto"/>
        <w:ind w:left="360"/>
        <w:jc w:val="both"/>
        <w:rPr>
          <w:sz w:val="20"/>
          <w:szCs w:val="20"/>
        </w:rPr>
      </w:pPr>
      <w:r w:rsidRPr="008E6D58">
        <w:rPr>
          <w:sz w:val="20"/>
          <w:szCs w:val="20"/>
        </w:rPr>
        <w:t>skutek: – zmiana w umowie/aneks - w przypadku akceptacji treści pisma zmiana uwzględniająca wystąpienie wyżej wymienionych przesłanek, w razie konieczności uwzględniająca konsekwencje/skutki ich wystąpienia w szczególności odn</w:t>
      </w:r>
      <w:r w:rsidR="001A14BF">
        <w:rPr>
          <w:sz w:val="20"/>
          <w:szCs w:val="20"/>
        </w:rPr>
        <w:t>ośnie zmiany terminu realizacji</w:t>
      </w:r>
      <w:r w:rsidRPr="008E6D58">
        <w:rPr>
          <w:sz w:val="20"/>
          <w:szCs w:val="20"/>
        </w:rPr>
        <w:t>;</w:t>
      </w:r>
    </w:p>
    <w:p w14:paraId="472F7A50" w14:textId="6A0B936E" w:rsidR="00B52E0E" w:rsidRPr="00B52E0E" w:rsidRDefault="00B52E0E" w:rsidP="001838CE">
      <w:pPr>
        <w:pStyle w:val="Akapitzlist"/>
        <w:numPr>
          <w:ilvl w:val="0"/>
          <w:numId w:val="11"/>
        </w:numPr>
        <w:tabs>
          <w:tab w:val="left" w:pos="567"/>
          <w:tab w:val="left" w:pos="993"/>
        </w:tabs>
        <w:spacing w:after="0" w:line="240" w:lineRule="auto"/>
        <w:jc w:val="both"/>
        <w:rPr>
          <w:sz w:val="20"/>
          <w:szCs w:val="20"/>
        </w:rPr>
      </w:pPr>
      <w:r w:rsidRPr="00B52E0E">
        <w:rPr>
          <w:sz w:val="20"/>
          <w:szCs w:val="20"/>
        </w:rPr>
        <w:t>przyczyna: wystąpienie innych warunków geologicznych, geotechnicznych, hydrologicznych niż te wskazane przez Zamawiającego w dokumentacji projektowej</w:t>
      </w:r>
      <w:r w:rsidR="001D0EC4">
        <w:rPr>
          <w:sz w:val="20"/>
          <w:szCs w:val="20"/>
        </w:rPr>
        <w:t xml:space="preserve"> dotyczącej nadzorowanej inwestycji</w:t>
      </w:r>
      <w:r w:rsidRPr="00B52E0E">
        <w:rPr>
          <w:sz w:val="20"/>
          <w:szCs w:val="20"/>
        </w:rPr>
        <w:t>, powodujących konieczność zmiany sposobu wykonania przedmiotu Umowy</w:t>
      </w:r>
      <w:r w:rsidR="000062DE">
        <w:rPr>
          <w:sz w:val="20"/>
          <w:szCs w:val="20"/>
        </w:rPr>
        <w:t xml:space="preserve"> nadzorowanej inwestycji</w:t>
      </w:r>
      <w:r>
        <w:rPr>
          <w:sz w:val="20"/>
          <w:szCs w:val="20"/>
        </w:rPr>
        <w:t>;</w:t>
      </w:r>
    </w:p>
    <w:p w14:paraId="0374241C" w14:textId="77777777" w:rsidR="00B52E0E" w:rsidRPr="00B52E0E" w:rsidRDefault="00B52E0E" w:rsidP="00B52E0E">
      <w:pPr>
        <w:pStyle w:val="Akapitzlist"/>
        <w:tabs>
          <w:tab w:val="left" w:pos="567"/>
          <w:tab w:val="left" w:pos="993"/>
        </w:tabs>
        <w:spacing w:after="0" w:line="240" w:lineRule="auto"/>
        <w:ind w:left="360"/>
        <w:jc w:val="both"/>
        <w:rPr>
          <w:sz w:val="20"/>
          <w:szCs w:val="20"/>
        </w:rPr>
      </w:pPr>
      <w:r w:rsidRPr="00B52E0E">
        <w:rPr>
          <w:sz w:val="20"/>
          <w:szCs w:val="20"/>
        </w:rPr>
        <w:t>warunek wprowadzenia zmiany: Wykonawca przedstawi Zamawiającemu lub Zamawiający przedstawi Wykonawcy do akceptacji pismo zawierające przyczyny i uzasadnienie konieczności wprowadzenia zmiany;</w:t>
      </w:r>
    </w:p>
    <w:p w14:paraId="23E92BF9" w14:textId="228D540A" w:rsidR="006103D0" w:rsidRPr="006103D0" w:rsidRDefault="00C874AD"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w:t>
      </w:r>
      <w:r w:rsidR="00D53C77">
        <w:rPr>
          <w:sz w:val="20"/>
          <w:szCs w:val="20"/>
        </w:rPr>
        <w:t>ośnie zmiany terminu realizacji</w:t>
      </w:r>
      <w:r w:rsidR="006103D0" w:rsidRPr="006103D0">
        <w:rPr>
          <w:sz w:val="20"/>
          <w:szCs w:val="20"/>
        </w:rPr>
        <w:t>;</w:t>
      </w:r>
    </w:p>
    <w:p w14:paraId="1EF91D6F" w14:textId="48F8125B" w:rsidR="00B31121" w:rsidRDefault="00B31121" w:rsidP="001838CE">
      <w:pPr>
        <w:numPr>
          <w:ilvl w:val="0"/>
          <w:numId w:val="11"/>
        </w:numPr>
        <w:spacing w:after="0" w:line="240" w:lineRule="auto"/>
        <w:jc w:val="both"/>
        <w:rPr>
          <w:sz w:val="20"/>
          <w:szCs w:val="20"/>
        </w:rPr>
      </w:pPr>
      <w:r w:rsidRPr="00B31121">
        <w:rPr>
          <w:sz w:val="20"/>
          <w:szCs w:val="20"/>
        </w:rPr>
        <w:t xml:space="preserve">wystąpienia niezinwentaryzowanych lub błędnie zinwentaryzowanych sieci, instalacji lub innych obiektów w stosunku do danych wynikających z dokumentacji projektowej </w:t>
      </w:r>
      <w:r w:rsidR="00EA2717">
        <w:rPr>
          <w:sz w:val="20"/>
          <w:szCs w:val="20"/>
        </w:rPr>
        <w:t>dotyczącej nadzorowanej inwestycji</w:t>
      </w:r>
      <w:r>
        <w:rPr>
          <w:sz w:val="20"/>
          <w:szCs w:val="20"/>
        </w:rPr>
        <w:t>;</w:t>
      </w:r>
    </w:p>
    <w:p w14:paraId="79A088AA" w14:textId="1EA7D620" w:rsidR="006103D0" w:rsidRPr="006103D0" w:rsidRDefault="00823352"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2E0A6BFD" w14:textId="77777777" w:rsidR="0044251C" w:rsidRPr="0044251C" w:rsidRDefault="0044251C" w:rsidP="0044251C">
      <w:pPr>
        <w:numPr>
          <w:ilvl w:val="0"/>
          <w:numId w:val="11"/>
        </w:numPr>
        <w:spacing w:after="0" w:line="240" w:lineRule="auto"/>
        <w:jc w:val="both"/>
        <w:rPr>
          <w:sz w:val="20"/>
          <w:szCs w:val="20"/>
        </w:rPr>
      </w:pPr>
      <w:r w:rsidRPr="0044251C">
        <w:rPr>
          <w:sz w:val="20"/>
          <w:szCs w:val="20"/>
        </w:rPr>
        <w:t>przyczyna – zmiana osoby wskazanej przez Wykonawcę w ofercie do realizacji zamówienia;</w:t>
      </w:r>
    </w:p>
    <w:p w14:paraId="60DD83E1" w14:textId="77777777" w:rsidR="0044251C" w:rsidRPr="0044251C" w:rsidRDefault="0044251C" w:rsidP="0044251C">
      <w:pPr>
        <w:spacing w:after="0" w:line="240" w:lineRule="auto"/>
        <w:ind w:left="360"/>
        <w:jc w:val="both"/>
        <w:rPr>
          <w:sz w:val="20"/>
          <w:szCs w:val="20"/>
        </w:rPr>
      </w:pPr>
      <w:r w:rsidRPr="0044251C">
        <w:rPr>
          <w:sz w:val="20"/>
          <w:szCs w:val="20"/>
        </w:rPr>
        <w:t>warunek wprowadzenia zmiany: Wykonawca przedstawi Zamawiającemu do akceptacji pismo z uzasadnieniem konieczności wprowadzenia zmiany i z propozycją osoby, o  kwalifikacjach i doświadczeniu co najmniej równym kwalifikacjom i doświadczeniu, osoby  wskazanej przez Wykonawcę w ofercie;</w:t>
      </w:r>
    </w:p>
    <w:p w14:paraId="2D1926B5" w14:textId="77777777" w:rsidR="0044251C" w:rsidRPr="0044251C" w:rsidRDefault="0044251C" w:rsidP="0044251C">
      <w:pPr>
        <w:spacing w:after="0" w:line="240" w:lineRule="auto"/>
        <w:ind w:left="360"/>
        <w:jc w:val="both"/>
        <w:rPr>
          <w:sz w:val="20"/>
          <w:szCs w:val="20"/>
        </w:rPr>
      </w:pPr>
      <w:r w:rsidRPr="0044251C">
        <w:rPr>
          <w:sz w:val="20"/>
          <w:szCs w:val="20"/>
        </w:rPr>
        <w:t xml:space="preserve">skutek – zmiana w umowie/aneks – zmiana osoby realizującej zamówienie; </w:t>
      </w:r>
    </w:p>
    <w:p w14:paraId="13905ADA" w14:textId="12FD533B" w:rsidR="005A759D" w:rsidRPr="00E40410" w:rsidRDefault="005A759D" w:rsidP="001838CE">
      <w:pPr>
        <w:numPr>
          <w:ilvl w:val="0"/>
          <w:numId w:val="11"/>
        </w:numPr>
        <w:spacing w:after="0" w:line="240" w:lineRule="auto"/>
        <w:jc w:val="both"/>
        <w:rPr>
          <w:sz w:val="20"/>
          <w:szCs w:val="20"/>
        </w:rPr>
      </w:pPr>
      <w:r w:rsidRPr="00E40410">
        <w:rPr>
          <w:sz w:val="20"/>
          <w:szCs w:val="20"/>
        </w:rPr>
        <w:t xml:space="preserve">przyczyna - konieczność zmiany dokumentacji projektowej </w:t>
      </w:r>
      <w:r w:rsidR="001D0EC4" w:rsidRPr="001D0EC4">
        <w:rPr>
          <w:sz w:val="20"/>
          <w:szCs w:val="20"/>
        </w:rPr>
        <w:t xml:space="preserve">dotyczącej nadzorowanej inwestycji </w:t>
      </w:r>
      <w:r w:rsidRPr="00E40410">
        <w:rPr>
          <w:sz w:val="20"/>
          <w:szCs w:val="20"/>
        </w:rPr>
        <w:t xml:space="preserve">wynikła w trakcie realizacji </w:t>
      </w:r>
      <w:r w:rsidR="00EA2717">
        <w:rPr>
          <w:sz w:val="20"/>
          <w:szCs w:val="20"/>
        </w:rPr>
        <w:t xml:space="preserve">nadzorowanej </w:t>
      </w:r>
      <w:r w:rsidRPr="00E40410">
        <w:rPr>
          <w:sz w:val="20"/>
          <w:szCs w:val="20"/>
        </w:rPr>
        <w:t xml:space="preserve">inwestycji. </w:t>
      </w:r>
    </w:p>
    <w:p w14:paraId="23FA1D30" w14:textId="77777777" w:rsidR="005A759D" w:rsidRPr="00E40410" w:rsidRDefault="005A759D" w:rsidP="005A759D">
      <w:pPr>
        <w:spacing w:after="0" w:line="240" w:lineRule="auto"/>
        <w:ind w:left="360"/>
        <w:jc w:val="both"/>
        <w:rPr>
          <w:sz w:val="20"/>
          <w:szCs w:val="20"/>
        </w:rPr>
      </w:pPr>
      <w:r w:rsidRPr="00E40410">
        <w:rPr>
          <w:sz w:val="20"/>
          <w:szCs w:val="20"/>
        </w:rPr>
        <w:t>warunek wprowadzenia zmiany: Wykonawca poinformuje Zamawiającego lub Zamawiający poinformuje Wykonawcę o konieczności wprowadzenia zmiany;</w:t>
      </w:r>
    </w:p>
    <w:p w14:paraId="0E706B3E" w14:textId="0EE66A83" w:rsidR="006103D0" w:rsidRDefault="00823352"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w:t>
      </w:r>
      <w:r w:rsidR="00D53C77">
        <w:rPr>
          <w:sz w:val="20"/>
          <w:szCs w:val="20"/>
        </w:rPr>
        <w:t>ośnie zmiany terminu realizacji</w:t>
      </w:r>
      <w:r w:rsidR="006103D0" w:rsidRPr="006103D0">
        <w:rPr>
          <w:sz w:val="20"/>
          <w:szCs w:val="20"/>
        </w:rPr>
        <w:t>;</w:t>
      </w:r>
    </w:p>
    <w:p w14:paraId="19696981" w14:textId="77777777" w:rsidR="00F76AA7" w:rsidRPr="00F76AA7" w:rsidRDefault="00F76AA7" w:rsidP="00F76AA7">
      <w:pPr>
        <w:numPr>
          <w:ilvl w:val="0"/>
          <w:numId w:val="11"/>
        </w:numPr>
        <w:spacing w:after="160" w:line="252" w:lineRule="auto"/>
        <w:contextualSpacing/>
        <w:jc w:val="both"/>
        <w:rPr>
          <w:rFonts w:eastAsia="Calibri"/>
          <w:sz w:val="20"/>
          <w:szCs w:val="20"/>
          <w:lang w:eastAsia="en-US"/>
        </w:rPr>
      </w:pPr>
      <w:r w:rsidRPr="00F76AA7">
        <w:rPr>
          <w:rFonts w:eastAsia="Calibri"/>
          <w:sz w:val="20"/>
          <w:szCs w:val="20"/>
          <w:lang w:eastAsia="en-US"/>
        </w:rPr>
        <w:t xml:space="preserve">Zmiana na podstawie art. 439 ust. 1 ustawy </w:t>
      </w:r>
      <w:proofErr w:type="spellStart"/>
      <w:r w:rsidRPr="00F76AA7">
        <w:rPr>
          <w:rFonts w:eastAsia="Calibri"/>
          <w:sz w:val="20"/>
          <w:szCs w:val="20"/>
          <w:lang w:eastAsia="en-US"/>
        </w:rPr>
        <w:t>pzp</w:t>
      </w:r>
      <w:proofErr w:type="spellEnd"/>
      <w:r w:rsidRPr="00F76AA7">
        <w:rPr>
          <w:rFonts w:eastAsia="Calibri"/>
          <w:sz w:val="20"/>
          <w:szCs w:val="20"/>
          <w:lang w:eastAsia="en-US"/>
        </w:rPr>
        <w:t xml:space="preserve">. Zmiana wynagrodzenia, o którym mowa w paragrafie 4 ust. 1  umowy, dokonana zostanie z uwzględnieniem poniżej wskazanych zasad: </w:t>
      </w:r>
    </w:p>
    <w:p w14:paraId="7C0143D0" w14:textId="77777777" w:rsidR="00F76AA7" w:rsidRPr="00F76AA7" w:rsidRDefault="00F76AA7" w:rsidP="00F76AA7">
      <w:pPr>
        <w:numPr>
          <w:ilvl w:val="0"/>
          <w:numId w:val="33"/>
        </w:numPr>
        <w:spacing w:after="160" w:line="252" w:lineRule="auto"/>
        <w:contextualSpacing/>
        <w:jc w:val="both"/>
        <w:rPr>
          <w:rFonts w:eastAsia="Calibri"/>
          <w:sz w:val="20"/>
          <w:szCs w:val="20"/>
          <w:lang w:eastAsia="en-US"/>
        </w:rPr>
      </w:pPr>
      <w:r w:rsidRPr="00F76AA7">
        <w:rPr>
          <w:rFonts w:eastAsia="Calibri"/>
          <w:sz w:val="20"/>
          <w:szCs w:val="20"/>
          <w:lang w:eastAsia="en-US"/>
        </w:rPr>
        <w:t>Zamawiający lub Wykonawca mogą złożyć wniosek o zmianę wynagrodzenia;</w:t>
      </w:r>
    </w:p>
    <w:p w14:paraId="57938D7A" w14:textId="77777777" w:rsidR="00F76AA7" w:rsidRPr="00F76AA7" w:rsidRDefault="00F76AA7" w:rsidP="00F76AA7">
      <w:pPr>
        <w:numPr>
          <w:ilvl w:val="0"/>
          <w:numId w:val="33"/>
        </w:numPr>
        <w:spacing w:after="160" w:line="252" w:lineRule="auto"/>
        <w:contextualSpacing/>
        <w:jc w:val="both"/>
        <w:rPr>
          <w:rFonts w:eastAsia="Calibri"/>
          <w:sz w:val="20"/>
          <w:szCs w:val="20"/>
          <w:lang w:eastAsia="en-US"/>
        </w:rPr>
      </w:pPr>
      <w:r w:rsidRPr="00F76AA7">
        <w:rPr>
          <w:rFonts w:eastAsia="Calibri"/>
          <w:sz w:val="20"/>
          <w:szCs w:val="20"/>
          <w:lang w:eastAsia="en-US"/>
        </w:rPr>
        <w:t xml:space="preserve">podstawa ustalania zmiany wynagrodzenia: Wskaźniki cen towarów i usług konsumpcyjnych (W%), publikowane przez GUS na stronie: </w:t>
      </w:r>
      <w:hyperlink r:id="rId9" w:history="1">
        <w:r w:rsidRPr="00F76AA7">
          <w:rPr>
            <w:rFonts w:eastAsia="Calibri"/>
            <w:sz w:val="20"/>
            <w:szCs w:val="20"/>
            <w:lang w:eastAsia="en-US"/>
          </w:rPr>
          <w:t>https://stat.gov.pl/wskazniki-makroekonomiczne/</w:t>
        </w:r>
      </w:hyperlink>
      <w:r w:rsidRPr="00F76AA7">
        <w:rPr>
          <w:rFonts w:eastAsia="Calibri"/>
          <w:sz w:val="20"/>
          <w:szCs w:val="20"/>
          <w:lang w:eastAsia="en-US"/>
        </w:rPr>
        <w:t>, plik: Kwartalne wskaźniki makroekonomiczne, arkusz: Wskaźniki cen, wiersz: Wskaźniki cen towarów i usług konsumpcyjnych, B-okres poprzedni =100.</w:t>
      </w:r>
    </w:p>
    <w:p w14:paraId="52A77888" w14:textId="77777777" w:rsidR="00F76AA7" w:rsidRPr="00F76AA7" w:rsidRDefault="00F76AA7" w:rsidP="00F76AA7">
      <w:pPr>
        <w:numPr>
          <w:ilvl w:val="0"/>
          <w:numId w:val="33"/>
        </w:numPr>
        <w:spacing w:after="160" w:line="252" w:lineRule="auto"/>
        <w:contextualSpacing/>
        <w:jc w:val="both"/>
        <w:rPr>
          <w:rFonts w:eastAsia="Calibri"/>
          <w:sz w:val="20"/>
          <w:szCs w:val="20"/>
          <w:lang w:eastAsia="en-US"/>
        </w:rPr>
      </w:pPr>
      <w:r w:rsidRPr="00F76AA7">
        <w:rPr>
          <w:rFonts w:eastAsia="Calibri"/>
          <w:sz w:val="20"/>
          <w:szCs w:val="20"/>
          <w:lang w:eastAsia="en-US"/>
        </w:rPr>
        <w:t>poziom uprawniający do złożenia wniosku: wzrost lub spadek wartości wskaźnika, w danym kwartale w stosunku do kwartału poprzedniego (bezpośrednio poprzedzającego), o co najmniej 3 %;</w:t>
      </w:r>
    </w:p>
    <w:p w14:paraId="7DC7D2DE" w14:textId="08598690" w:rsidR="00F76AA7" w:rsidRPr="00F76AA7" w:rsidRDefault="00F76AA7" w:rsidP="00F76AA7">
      <w:pPr>
        <w:numPr>
          <w:ilvl w:val="0"/>
          <w:numId w:val="33"/>
        </w:numPr>
        <w:spacing w:after="160" w:line="252" w:lineRule="auto"/>
        <w:contextualSpacing/>
        <w:jc w:val="both"/>
        <w:rPr>
          <w:rFonts w:eastAsia="Calibri"/>
          <w:sz w:val="20"/>
          <w:szCs w:val="20"/>
          <w:lang w:eastAsia="en-US"/>
        </w:rPr>
      </w:pPr>
      <w:r w:rsidRPr="00F76AA7">
        <w:rPr>
          <w:rFonts w:eastAsia="Calibri"/>
          <w:sz w:val="20"/>
          <w:szCs w:val="20"/>
          <w:lang w:eastAsia="en-US"/>
        </w:rPr>
        <w:t xml:space="preserve">termin: wniosek musi być złożony w toku realizacji Umowy; pierwszy wniosek może być złożony nie wcześniej, niż po </w:t>
      </w:r>
      <w:r>
        <w:rPr>
          <w:rFonts w:eastAsia="Calibri"/>
          <w:sz w:val="20"/>
          <w:szCs w:val="20"/>
          <w:lang w:eastAsia="en-US"/>
        </w:rPr>
        <w:t>8</w:t>
      </w:r>
      <w:r w:rsidRPr="00F76AA7">
        <w:rPr>
          <w:rFonts w:eastAsia="Calibri"/>
          <w:sz w:val="20"/>
          <w:szCs w:val="20"/>
          <w:lang w:eastAsia="en-US"/>
        </w:rPr>
        <w:t xml:space="preserve"> miesiącach od dnia podpisania umowy, </w:t>
      </w:r>
    </w:p>
    <w:p w14:paraId="75F18A34" w14:textId="2398C92A" w:rsidR="00F76AA7" w:rsidRPr="00F76AA7" w:rsidRDefault="00F76AA7" w:rsidP="00F76AA7">
      <w:pPr>
        <w:numPr>
          <w:ilvl w:val="0"/>
          <w:numId w:val="33"/>
        </w:numPr>
        <w:spacing w:after="160" w:line="252" w:lineRule="auto"/>
        <w:contextualSpacing/>
        <w:jc w:val="both"/>
        <w:rPr>
          <w:rFonts w:eastAsia="Calibri"/>
          <w:sz w:val="20"/>
          <w:szCs w:val="20"/>
          <w:lang w:eastAsia="en-US"/>
        </w:rPr>
      </w:pPr>
      <w:r w:rsidRPr="00F76AA7">
        <w:rPr>
          <w:rFonts w:eastAsia="Calibri"/>
          <w:sz w:val="20"/>
          <w:szCs w:val="20"/>
          <w:lang w:eastAsia="en-US"/>
        </w:rPr>
        <w:t xml:space="preserve">kolejne wnioski mogą być składane po upływie kolejnych </w:t>
      </w:r>
      <w:r>
        <w:rPr>
          <w:rFonts w:eastAsia="Calibri"/>
          <w:sz w:val="20"/>
          <w:szCs w:val="20"/>
          <w:lang w:eastAsia="en-US"/>
        </w:rPr>
        <w:t>5</w:t>
      </w:r>
      <w:r w:rsidRPr="00F76AA7">
        <w:rPr>
          <w:rFonts w:eastAsia="Calibri"/>
          <w:sz w:val="20"/>
          <w:szCs w:val="20"/>
          <w:lang w:eastAsia="en-US"/>
        </w:rPr>
        <w:t xml:space="preserve"> miesięcy od dnia poprzedniej zmiany. Waloryzacja na podstawie każdego kolejnego wniosku dotyczy zwaloryzowanej uprzednio wartości zamówienia,</w:t>
      </w:r>
    </w:p>
    <w:p w14:paraId="4E4FDAF6" w14:textId="77777777" w:rsidR="00F76AA7" w:rsidRPr="00F76AA7" w:rsidRDefault="00F76AA7" w:rsidP="00F76AA7">
      <w:pPr>
        <w:numPr>
          <w:ilvl w:val="0"/>
          <w:numId w:val="33"/>
        </w:numPr>
        <w:spacing w:after="160" w:line="252" w:lineRule="auto"/>
        <w:contextualSpacing/>
        <w:jc w:val="both"/>
        <w:rPr>
          <w:rFonts w:eastAsia="Calibri"/>
          <w:sz w:val="20"/>
          <w:szCs w:val="20"/>
          <w:lang w:eastAsia="en-US"/>
        </w:rPr>
      </w:pPr>
      <w:r w:rsidRPr="00F76AA7">
        <w:rPr>
          <w:rFonts w:eastAsia="Calibri"/>
          <w:sz w:val="20"/>
          <w:szCs w:val="20"/>
          <w:lang w:eastAsia="en-US"/>
        </w:rPr>
        <w:t xml:space="preserve">każdy wniosek może dotyczyć dowolnego kwartału, ale pod warunkiem, że  dotyczy kwartału trwającego w trakcie realizacji zamówienia oraz zaszła sytuacja opisana w </w:t>
      </w:r>
      <w:proofErr w:type="spellStart"/>
      <w:r w:rsidRPr="00F76AA7">
        <w:rPr>
          <w:rFonts w:eastAsia="Calibri"/>
          <w:sz w:val="20"/>
          <w:szCs w:val="20"/>
          <w:lang w:eastAsia="en-US"/>
        </w:rPr>
        <w:t>tiret</w:t>
      </w:r>
      <w:proofErr w:type="spellEnd"/>
      <w:r w:rsidRPr="00F76AA7">
        <w:rPr>
          <w:rFonts w:eastAsia="Calibri"/>
          <w:sz w:val="20"/>
          <w:szCs w:val="20"/>
          <w:lang w:eastAsia="en-US"/>
        </w:rPr>
        <w:t xml:space="preserve"> 3,</w:t>
      </w:r>
    </w:p>
    <w:p w14:paraId="688FE2C3" w14:textId="73AAAB25" w:rsidR="00F76AA7" w:rsidRPr="00F76AA7" w:rsidRDefault="00F76AA7" w:rsidP="00F76AA7">
      <w:pPr>
        <w:numPr>
          <w:ilvl w:val="0"/>
          <w:numId w:val="33"/>
        </w:numPr>
        <w:spacing w:after="160" w:line="252" w:lineRule="auto"/>
        <w:contextualSpacing/>
        <w:jc w:val="both"/>
        <w:rPr>
          <w:rFonts w:eastAsia="Calibri"/>
          <w:sz w:val="20"/>
          <w:szCs w:val="20"/>
          <w:lang w:eastAsia="en-US"/>
        </w:rPr>
      </w:pPr>
      <w:r>
        <w:rPr>
          <w:rFonts w:eastAsia="Calibri"/>
          <w:sz w:val="20"/>
          <w:szCs w:val="20"/>
          <w:lang w:eastAsia="en-US"/>
        </w:rPr>
        <w:t>w</w:t>
      </w:r>
      <w:r w:rsidRPr="00F76AA7">
        <w:rPr>
          <w:rFonts w:eastAsia="Calibri"/>
          <w:sz w:val="20"/>
          <w:szCs w:val="20"/>
          <w:lang w:eastAsia="en-US"/>
        </w:rPr>
        <w:t xml:space="preserve"> celu wyeliminowania wątpliwości postanawia się, że Zamawiający lub Wykonawca nie mogą wnioskować o zmianę wynagrodzenia w oparciu o wskaźnik, na który powoływali się we wcześniej złożonych wnioskach o zmianę wynagrodzenia;</w:t>
      </w:r>
    </w:p>
    <w:p w14:paraId="72FB330C" w14:textId="77777777" w:rsidR="00F76AA7" w:rsidRPr="00F76AA7" w:rsidRDefault="00F76AA7" w:rsidP="00F76AA7">
      <w:pPr>
        <w:numPr>
          <w:ilvl w:val="0"/>
          <w:numId w:val="33"/>
        </w:numPr>
        <w:spacing w:after="160" w:line="252" w:lineRule="auto"/>
        <w:contextualSpacing/>
        <w:jc w:val="both"/>
        <w:rPr>
          <w:rFonts w:eastAsia="Calibri"/>
          <w:sz w:val="20"/>
          <w:szCs w:val="20"/>
          <w:lang w:eastAsia="en-US"/>
        </w:rPr>
      </w:pPr>
      <w:r w:rsidRPr="00F76AA7">
        <w:rPr>
          <w:rFonts w:eastAsia="Calibri"/>
          <w:sz w:val="20"/>
          <w:szCs w:val="20"/>
          <w:lang w:eastAsia="en-US"/>
        </w:rPr>
        <w:t>sposób wyliczenia zmiany ceny:</w:t>
      </w:r>
    </w:p>
    <w:p w14:paraId="29E235E4" w14:textId="77777777" w:rsidR="00F76AA7" w:rsidRPr="00F76AA7" w:rsidRDefault="00F76AA7" w:rsidP="00F76AA7">
      <w:pPr>
        <w:spacing w:after="160" w:line="252" w:lineRule="auto"/>
        <w:ind w:left="567"/>
        <w:contextualSpacing/>
        <w:jc w:val="both"/>
        <w:rPr>
          <w:rFonts w:eastAsia="Calibri"/>
          <w:sz w:val="20"/>
          <w:szCs w:val="20"/>
          <w:lang w:eastAsia="en-US"/>
        </w:rPr>
      </w:pPr>
    </w:p>
    <w:p w14:paraId="663A4045" w14:textId="77777777" w:rsidR="00F76AA7" w:rsidRPr="00F76AA7" w:rsidRDefault="00F76AA7" w:rsidP="00F76AA7">
      <w:pPr>
        <w:spacing w:after="160" w:line="252" w:lineRule="auto"/>
        <w:ind w:left="567"/>
        <w:contextualSpacing/>
        <w:jc w:val="both"/>
        <w:rPr>
          <w:rFonts w:eastAsia="Calibri"/>
          <w:b/>
          <w:bCs/>
          <w:sz w:val="20"/>
          <w:szCs w:val="20"/>
          <w:lang w:eastAsia="en-US"/>
        </w:rPr>
      </w:pPr>
      <w:r w:rsidRPr="00F76AA7">
        <w:rPr>
          <w:rFonts w:eastAsia="Calibri"/>
          <w:sz w:val="20"/>
          <w:szCs w:val="20"/>
          <w:lang w:eastAsia="en-US"/>
        </w:rPr>
        <w:t>Wzór:</w:t>
      </w:r>
    </w:p>
    <w:p w14:paraId="63C08C1A" w14:textId="77777777" w:rsidR="00F76AA7" w:rsidRPr="00F76AA7" w:rsidRDefault="00F76AA7" w:rsidP="00F76AA7">
      <w:pPr>
        <w:spacing w:after="160" w:line="252" w:lineRule="auto"/>
        <w:ind w:left="567"/>
        <w:contextualSpacing/>
        <w:jc w:val="both"/>
        <w:rPr>
          <w:rFonts w:eastAsia="Calibri"/>
          <w:sz w:val="20"/>
          <w:szCs w:val="20"/>
          <w:lang w:eastAsia="en-US"/>
        </w:rPr>
      </w:pPr>
      <w:r w:rsidRPr="00F76AA7">
        <w:rPr>
          <w:rFonts w:eastAsia="Calibri"/>
          <w:sz w:val="20"/>
          <w:szCs w:val="20"/>
          <w:lang w:eastAsia="en-US"/>
        </w:rPr>
        <w:t>zmiana ceny  [</w:t>
      </w:r>
      <w:proofErr w:type="spellStart"/>
      <w:r w:rsidRPr="00F76AA7">
        <w:rPr>
          <w:rFonts w:eastAsia="Calibri"/>
          <w:sz w:val="20"/>
          <w:szCs w:val="20"/>
          <w:lang w:eastAsia="en-US"/>
        </w:rPr>
        <w:t>Czm</w:t>
      </w:r>
      <w:proofErr w:type="spellEnd"/>
      <w:r w:rsidRPr="00F76AA7">
        <w:rPr>
          <w:rFonts w:eastAsia="Calibri"/>
          <w:sz w:val="20"/>
          <w:szCs w:val="20"/>
          <w:lang w:eastAsia="en-US"/>
        </w:rPr>
        <w:t xml:space="preserve">] = </w:t>
      </w:r>
    </w:p>
    <w:p w14:paraId="6CCBB701" w14:textId="77777777" w:rsidR="00F76AA7" w:rsidRPr="00F76AA7" w:rsidRDefault="00F76AA7" w:rsidP="00F76AA7">
      <w:pPr>
        <w:spacing w:after="160" w:line="252" w:lineRule="auto"/>
        <w:ind w:left="567"/>
        <w:contextualSpacing/>
        <w:jc w:val="both"/>
        <w:rPr>
          <w:rFonts w:eastAsia="Calibri"/>
          <w:sz w:val="20"/>
          <w:szCs w:val="20"/>
          <w:lang w:eastAsia="en-US"/>
        </w:rPr>
      </w:pPr>
    </w:p>
    <w:p w14:paraId="5E38A157" w14:textId="77777777" w:rsidR="00F76AA7" w:rsidRPr="00F76AA7" w:rsidRDefault="00F76AA7" w:rsidP="00F76AA7">
      <w:pPr>
        <w:spacing w:after="160" w:line="252" w:lineRule="auto"/>
        <w:ind w:left="567"/>
        <w:contextualSpacing/>
        <w:jc w:val="both"/>
        <w:rPr>
          <w:rFonts w:eastAsia="Calibri"/>
          <w:sz w:val="20"/>
          <w:szCs w:val="20"/>
          <w:lang w:eastAsia="en-US"/>
        </w:rPr>
      </w:pPr>
      <w:proofErr w:type="spellStart"/>
      <w:r w:rsidRPr="00F76AA7">
        <w:rPr>
          <w:rFonts w:eastAsia="Calibri"/>
          <w:sz w:val="20"/>
          <w:szCs w:val="20"/>
          <w:lang w:eastAsia="en-US"/>
        </w:rPr>
        <w:t>Czm</w:t>
      </w:r>
      <w:proofErr w:type="spellEnd"/>
      <w:r w:rsidRPr="00F76AA7">
        <w:rPr>
          <w:rFonts w:eastAsia="Calibri"/>
          <w:sz w:val="20"/>
          <w:szCs w:val="20"/>
          <w:lang w:eastAsia="en-US"/>
        </w:rPr>
        <w:t xml:space="preserve"> = [SD +/- [(SD x W%/100%)/2]] x ilość dni pozostałych do wykonania zamówienia</w:t>
      </w:r>
    </w:p>
    <w:p w14:paraId="3D9269BC" w14:textId="77777777" w:rsidR="00F76AA7" w:rsidRPr="00F76AA7" w:rsidRDefault="00F76AA7" w:rsidP="00F76AA7">
      <w:pPr>
        <w:spacing w:after="160" w:line="252" w:lineRule="auto"/>
        <w:ind w:left="567"/>
        <w:contextualSpacing/>
        <w:jc w:val="both"/>
        <w:rPr>
          <w:rFonts w:eastAsia="Calibri"/>
          <w:b/>
          <w:bCs/>
          <w:sz w:val="20"/>
          <w:szCs w:val="20"/>
          <w:lang w:eastAsia="en-US"/>
        </w:rPr>
      </w:pPr>
    </w:p>
    <w:p w14:paraId="34EF370D" w14:textId="77777777" w:rsidR="00F76AA7" w:rsidRPr="00F76AA7" w:rsidRDefault="00F76AA7" w:rsidP="00F76AA7">
      <w:pPr>
        <w:numPr>
          <w:ilvl w:val="0"/>
          <w:numId w:val="34"/>
        </w:numPr>
        <w:spacing w:after="160" w:line="252" w:lineRule="auto"/>
        <w:ind w:left="709"/>
        <w:contextualSpacing/>
        <w:jc w:val="both"/>
        <w:rPr>
          <w:rFonts w:eastAsia="Calibri"/>
          <w:sz w:val="20"/>
          <w:szCs w:val="20"/>
          <w:lang w:eastAsia="en-US"/>
        </w:rPr>
      </w:pPr>
      <w:r w:rsidRPr="00F76AA7">
        <w:rPr>
          <w:rFonts w:eastAsia="Calibri"/>
          <w:sz w:val="20"/>
          <w:szCs w:val="20"/>
          <w:lang w:eastAsia="en-US"/>
        </w:rPr>
        <w:lastRenderedPageBreak/>
        <w:t>waloryzacji podlegać będzie wyłącznie wynagrodzenie Wykonawcy za czas pozostały do  wykonania zamówienia po podpisaniu aneksu waloryzacyjnego do umowy – w związku z wynagrodzeniem ryczałtowym wynagrodzenie, o którym mowa w paragrafie 4 ust. 1 umowy zostanie podzielone przez ilość dni realizacji zamówienia, z danych paragrafu 5 umowy. Wynik dzielenia [SD] zostanie zastosowany do wzoru jak powyżej;</w:t>
      </w:r>
    </w:p>
    <w:p w14:paraId="581FBAD3" w14:textId="77777777" w:rsidR="00F76AA7" w:rsidRPr="00F76AA7" w:rsidRDefault="00F76AA7" w:rsidP="00F76AA7">
      <w:pPr>
        <w:numPr>
          <w:ilvl w:val="0"/>
          <w:numId w:val="34"/>
        </w:numPr>
        <w:spacing w:after="160" w:line="252" w:lineRule="auto"/>
        <w:ind w:left="709"/>
        <w:contextualSpacing/>
        <w:jc w:val="both"/>
        <w:rPr>
          <w:rFonts w:eastAsia="Calibri"/>
          <w:sz w:val="20"/>
          <w:szCs w:val="20"/>
          <w:lang w:eastAsia="en-US"/>
        </w:rPr>
      </w:pPr>
      <w:r w:rsidRPr="00F76AA7">
        <w:rPr>
          <w:rFonts w:eastAsia="Calibri"/>
          <w:sz w:val="20"/>
          <w:szCs w:val="20"/>
          <w:lang w:eastAsia="en-US"/>
        </w:rPr>
        <w:t>kolejne waloryzacje: waloryzacji podlegać będzie wyłącznie wynagrodzenie Wykonawcy za czas pozostały do  wykonania zamówienia po podpisaniu bieżącego aneksu waloryzacyjnego do umowy – wartość SD w kolejnych waloryzacjach to wartość uprzednio zwaloryzowana,</w:t>
      </w:r>
    </w:p>
    <w:p w14:paraId="544F06F8" w14:textId="17D7ACBE" w:rsidR="00F76AA7" w:rsidRDefault="00F76AA7" w:rsidP="00102845">
      <w:pPr>
        <w:numPr>
          <w:ilvl w:val="0"/>
          <w:numId w:val="34"/>
        </w:numPr>
        <w:spacing w:after="0" w:line="240" w:lineRule="auto"/>
        <w:ind w:left="709"/>
        <w:contextualSpacing/>
        <w:jc w:val="both"/>
        <w:rPr>
          <w:rFonts w:eastAsia="Calibri"/>
          <w:sz w:val="20"/>
          <w:szCs w:val="20"/>
          <w:lang w:eastAsia="en-US"/>
        </w:rPr>
      </w:pPr>
      <w:r w:rsidRPr="00F76AA7">
        <w:rPr>
          <w:rFonts w:eastAsia="Calibri"/>
          <w:sz w:val="20"/>
          <w:szCs w:val="20"/>
          <w:lang w:eastAsia="en-US"/>
        </w:rPr>
        <w:t>maksymalna wartość zmiany wynagrodzenia, jaką dopuszcza Zamawiający w efekcie zastosowania powyższych postanowień wyniesie nie więcej niż 5% w stosunku do wynagrodzenia określonego w § 4 ust. 1 niniejszej umowy. Wykonawca, którego wynagrodzenie zostało zmienione, zobowiązany jest do zmiany wynagrodzenia przysługującego podwykonawcy, z którym zawarł umowę, w zakresie odpowiadającym zmianom cen;</w:t>
      </w:r>
    </w:p>
    <w:p w14:paraId="22978FEA" w14:textId="77777777" w:rsidR="00102845" w:rsidRDefault="00102845" w:rsidP="00102845">
      <w:pPr>
        <w:pStyle w:val="Akapitzlist"/>
        <w:numPr>
          <w:ilvl w:val="0"/>
          <w:numId w:val="34"/>
        </w:numPr>
        <w:spacing w:after="0" w:line="240" w:lineRule="auto"/>
        <w:ind w:left="426" w:firstLine="0"/>
        <w:jc w:val="both"/>
        <w:rPr>
          <w:rFonts w:eastAsia="Calibri"/>
          <w:sz w:val="20"/>
          <w:szCs w:val="20"/>
          <w:lang w:eastAsia="en-US"/>
        </w:rPr>
      </w:pPr>
      <w:r w:rsidRPr="00102845">
        <w:rPr>
          <w:rFonts w:eastAsia="Calibri"/>
          <w:sz w:val="20"/>
          <w:szCs w:val="20"/>
          <w:lang w:eastAsia="en-US"/>
        </w:rPr>
        <w:t xml:space="preserve">za brak zapłaty lub nieterminową zapłatę wynagrodzenia należnego podwykonawcom z tytułu zmiany </w:t>
      </w:r>
    </w:p>
    <w:p w14:paraId="38B1DAAF" w14:textId="07D6AF4A" w:rsidR="0044251C" w:rsidRDefault="00102845" w:rsidP="0044251C">
      <w:pPr>
        <w:pStyle w:val="Akapitzlist"/>
        <w:spacing w:after="0" w:line="240" w:lineRule="auto"/>
        <w:ind w:left="426"/>
        <w:jc w:val="both"/>
        <w:rPr>
          <w:rFonts w:eastAsia="Calibri"/>
          <w:sz w:val="20"/>
          <w:szCs w:val="20"/>
          <w:lang w:eastAsia="en-US"/>
        </w:rPr>
      </w:pPr>
      <w:r>
        <w:rPr>
          <w:rFonts w:eastAsia="Calibri"/>
          <w:sz w:val="20"/>
          <w:szCs w:val="20"/>
          <w:lang w:eastAsia="en-US"/>
        </w:rPr>
        <w:t xml:space="preserve">      </w:t>
      </w:r>
      <w:r w:rsidRPr="00102845">
        <w:rPr>
          <w:rFonts w:eastAsia="Calibri"/>
          <w:sz w:val="20"/>
          <w:szCs w:val="20"/>
          <w:lang w:eastAsia="en-US"/>
        </w:rPr>
        <w:t>wysokości wynagrodzenia, o której</w:t>
      </w:r>
      <w:r w:rsidR="0044251C">
        <w:rPr>
          <w:rFonts w:eastAsia="Calibri"/>
          <w:sz w:val="20"/>
          <w:szCs w:val="20"/>
          <w:lang w:eastAsia="en-US"/>
        </w:rPr>
        <w:t xml:space="preserve"> mowa w art. 439 ust. 5 ustawy </w:t>
      </w:r>
      <w:proofErr w:type="spellStart"/>
      <w:r w:rsidR="0044251C">
        <w:rPr>
          <w:rFonts w:eastAsia="Calibri"/>
          <w:sz w:val="20"/>
          <w:szCs w:val="20"/>
          <w:lang w:eastAsia="en-US"/>
        </w:rPr>
        <w:t>pzp</w:t>
      </w:r>
      <w:proofErr w:type="spellEnd"/>
      <w:r w:rsidRPr="00102845">
        <w:rPr>
          <w:rFonts w:eastAsia="Calibri"/>
          <w:sz w:val="20"/>
          <w:szCs w:val="20"/>
          <w:lang w:eastAsia="en-US"/>
        </w:rPr>
        <w:t xml:space="preserve">, w wysokości 0,05% </w:t>
      </w:r>
      <w:r>
        <w:rPr>
          <w:rFonts w:eastAsia="Calibri"/>
          <w:sz w:val="20"/>
          <w:szCs w:val="20"/>
          <w:lang w:eastAsia="en-US"/>
        </w:rPr>
        <w:t xml:space="preserve">           </w:t>
      </w:r>
      <w:r w:rsidR="0044251C">
        <w:rPr>
          <w:rFonts w:eastAsia="Calibri"/>
          <w:sz w:val="20"/>
          <w:szCs w:val="20"/>
          <w:lang w:eastAsia="en-US"/>
        </w:rPr>
        <w:t xml:space="preserve"> </w:t>
      </w:r>
    </w:p>
    <w:p w14:paraId="1AB5CA42" w14:textId="62653479" w:rsidR="00102845" w:rsidRPr="00102845" w:rsidRDefault="0044251C" w:rsidP="0044251C">
      <w:pPr>
        <w:pStyle w:val="Akapitzlist"/>
        <w:spacing w:after="0" w:line="240" w:lineRule="auto"/>
        <w:ind w:left="426"/>
        <w:jc w:val="both"/>
        <w:rPr>
          <w:rFonts w:eastAsia="Calibri"/>
          <w:sz w:val="20"/>
          <w:szCs w:val="20"/>
          <w:lang w:eastAsia="en-US"/>
        </w:rPr>
      </w:pPr>
      <w:r>
        <w:rPr>
          <w:rFonts w:eastAsia="Calibri"/>
          <w:sz w:val="20"/>
          <w:szCs w:val="20"/>
          <w:lang w:eastAsia="en-US"/>
        </w:rPr>
        <w:t xml:space="preserve">      </w:t>
      </w:r>
      <w:r w:rsidR="00102845" w:rsidRPr="00102845">
        <w:rPr>
          <w:rFonts w:eastAsia="Calibri"/>
          <w:sz w:val="20"/>
          <w:szCs w:val="20"/>
          <w:lang w:eastAsia="en-US"/>
        </w:rPr>
        <w:t>wynagrodzenia należnego podwykonawcom,</w:t>
      </w:r>
    </w:p>
    <w:p w14:paraId="76CB3B85" w14:textId="77777777" w:rsidR="00F76AA7" w:rsidRPr="00F76AA7" w:rsidRDefault="00F76AA7" w:rsidP="00F76AA7">
      <w:pPr>
        <w:numPr>
          <w:ilvl w:val="0"/>
          <w:numId w:val="11"/>
        </w:numPr>
        <w:spacing w:after="0" w:line="240" w:lineRule="auto"/>
        <w:contextualSpacing/>
        <w:jc w:val="both"/>
        <w:rPr>
          <w:rFonts w:eastAsia="Calibri"/>
          <w:sz w:val="20"/>
          <w:szCs w:val="20"/>
          <w:lang w:eastAsia="en-US"/>
        </w:rPr>
      </w:pPr>
      <w:r w:rsidRPr="00F76AA7">
        <w:rPr>
          <w:rFonts w:eastAsia="Calibri"/>
          <w:sz w:val="20"/>
          <w:szCs w:val="20"/>
          <w:lang w:eastAsia="en-US"/>
        </w:rPr>
        <w:t xml:space="preserve">W przypadku zmiany: </w:t>
      </w:r>
    </w:p>
    <w:p w14:paraId="6DB75EF1" w14:textId="77777777" w:rsidR="00F76AA7" w:rsidRPr="00F76AA7" w:rsidRDefault="00F76AA7" w:rsidP="00F76AA7">
      <w:pPr>
        <w:spacing w:after="0" w:line="240" w:lineRule="auto"/>
        <w:ind w:left="709"/>
        <w:contextualSpacing/>
        <w:jc w:val="both"/>
        <w:rPr>
          <w:rFonts w:eastAsia="Calibri"/>
          <w:sz w:val="20"/>
          <w:szCs w:val="20"/>
          <w:lang w:eastAsia="en-US"/>
        </w:rPr>
      </w:pPr>
      <w:r w:rsidRPr="00F76AA7">
        <w:rPr>
          <w:rFonts w:eastAsia="Calibri"/>
          <w:sz w:val="20"/>
          <w:szCs w:val="20"/>
          <w:lang w:eastAsia="en-US"/>
        </w:rPr>
        <w:t xml:space="preserve">1) stawki podatku od towarów i usług oraz podatku akcyzowego, jeżeli zmiana ta będzie miała wpływ na koszty wykonania zamówienia przez Wykonawcę po dniu wejścia w życie przepisów zmieniających stawki podatków oraz wyłącznie do części przedmiotu umowy do której zastosowanie znajdzie zmiana ww. stawki, Wykonawca w terminie 30 dni od dnia wejścia w życie tej zmiany może zwrócić się do Zamawiającego o przeprowadzenie negocjacji w sprawie odpowiedniej zmiany wynagrodzenia; </w:t>
      </w:r>
    </w:p>
    <w:p w14:paraId="2EC226AF" w14:textId="77777777" w:rsidR="00F76AA7" w:rsidRPr="00F76AA7" w:rsidRDefault="00F76AA7" w:rsidP="00F76AA7">
      <w:pPr>
        <w:spacing w:after="160" w:line="252" w:lineRule="auto"/>
        <w:ind w:left="709"/>
        <w:contextualSpacing/>
        <w:jc w:val="both"/>
        <w:rPr>
          <w:rFonts w:eastAsia="Calibri"/>
          <w:sz w:val="20"/>
          <w:szCs w:val="20"/>
          <w:lang w:eastAsia="en-US"/>
        </w:rPr>
      </w:pPr>
      <w:r w:rsidRPr="00F76AA7">
        <w:rPr>
          <w:rFonts w:eastAsia="Calibri"/>
          <w:sz w:val="20"/>
          <w:szCs w:val="20"/>
          <w:lang w:eastAsia="en-US"/>
        </w:rPr>
        <w:t>2)  wysokości minimalnego wynagrodzenia za pracę albo wysokości minimalnej stawki godzinowej, ustalonych na podstawie przepisów ustawy z dnia 10 października 2002 r. o minimalnym wynagrodzeniu za pracę, jeżeli zmiana ta będzie miała wpływ na koszty wykonania zamówienia przez Wykonawcę, Wykonawca w terminie 30 dni od dnia wejścia w życie tej zmiany może zwrócić się do Zamawiającego o przeprowadzenie negocjacji w sprawie odpowiedniej zmiany wynagrodzenia, przedstawiając w szczególności: liczbę pracowników wykonujących czynności przy realizacji zamówienia, okresy zatrudnienia tych pracowników przy realizacji zamówienia, rodzaj i długość trwania zawartych  umów z tymi pracownikami, wysokości ich wynagrodzeń zarówno przed jak i po zmianie i inne dowody  w tym zakresie –przestrzegając regulacji zawartych w Rozporządzeniu Parlamentu Europejskiego i Rady (UE) 2016/679 z dnia 27 kwietnia 2016 r.</w:t>
      </w:r>
    </w:p>
    <w:p w14:paraId="6952C709" w14:textId="77777777" w:rsidR="00F76AA7" w:rsidRPr="00F76AA7" w:rsidRDefault="00F76AA7" w:rsidP="00F76AA7">
      <w:pPr>
        <w:spacing w:after="160" w:line="252" w:lineRule="auto"/>
        <w:ind w:left="709"/>
        <w:contextualSpacing/>
        <w:jc w:val="both"/>
        <w:rPr>
          <w:rFonts w:eastAsia="Calibri"/>
          <w:sz w:val="20"/>
          <w:szCs w:val="20"/>
          <w:lang w:eastAsia="en-US"/>
        </w:rPr>
      </w:pPr>
      <w:r w:rsidRPr="00F76AA7">
        <w:rPr>
          <w:rFonts w:eastAsia="Calibri"/>
          <w:sz w:val="20"/>
          <w:szCs w:val="20"/>
          <w:lang w:eastAsia="en-US"/>
        </w:rPr>
        <w:t>3) zasad podlegania ubezpieczeniom społecznym lub ubezpieczeniu zdrowotnemu lub wysokości stawki składki na ubezpieczenia społeczne lub zdrowotne jeżeli zmiana ta będzie miała wpływ na koszty wykonania zamówienia przez Wykonawcę, Wykonawca w terminie 30 dni od dnia wejścia w życie tej zmiany może zwrócić się do Zamawiającego o przeprowadzenie negocjacji w sprawie odpowiedniej zmiany wynagrodzenia, przedstawiając w szczególności: liczbę pracowników wykonujących czynności przy realizacji zamówienia, okresy zatrudnienia tych pracowników przy realizacji zamówienia, rodzaj i długość trwania zawartych z  umów z tymi pracownikami rozliczenia z ZUS i inne dowody  w tym zakresie - przestrzegając regulacji zawartych w Rozporządzeniu Parlamentu Europejskiego i Rady (UE) 2016/679 z dnia 27 kwietnia 2016 r.</w:t>
      </w:r>
    </w:p>
    <w:p w14:paraId="27AA9EB4" w14:textId="77777777" w:rsidR="00F76AA7" w:rsidRPr="00F76AA7" w:rsidRDefault="00F76AA7" w:rsidP="00F76AA7">
      <w:pPr>
        <w:spacing w:after="160" w:line="252" w:lineRule="auto"/>
        <w:ind w:left="709"/>
        <w:contextualSpacing/>
        <w:jc w:val="both"/>
        <w:rPr>
          <w:rFonts w:eastAsia="Calibri"/>
          <w:sz w:val="20"/>
          <w:szCs w:val="20"/>
          <w:lang w:eastAsia="en-US"/>
        </w:rPr>
      </w:pPr>
      <w:r w:rsidRPr="00F76AA7">
        <w:rPr>
          <w:rFonts w:eastAsia="Calibri"/>
          <w:sz w:val="20"/>
          <w:szCs w:val="20"/>
          <w:lang w:eastAsia="en-US"/>
        </w:rPr>
        <w:t>4) zasad gromadzenia i wysokości wpłat do pracowniczych planów kapitałowych, o których mowa w ustawie z dnia 4 października 2018 r. o pracowniczych planach kapitałowych, jeżeli zmiana ta będzie miała wpływ na koszty wykonania zamówienia przez Wykonawcę, Wykonawca w terminie 30 dni od dnia wejścia w życie tej zmiany może zwrócić się do Zamawiającego o przeprowadzenie negocjacji w sprawie odpowiedniej zmiany wynagrodzenia.</w:t>
      </w:r>
    </w:p>
    <w:p w14:paraId="21324D35" w14:textId="20720686" w:rsidR="00660E4F" w:rsidRPr="00B76426" w:rsidRDefault="00584B8C" w:rsidP="001838CE">
      <w:pPr>
        <w:numPr>
          <w:ilvl w:val="0"/>
          <w:numId w:val="11"/>
        </w:numPr>
        <w:spacing w:after="0" w:line="240" w:lineRule="auto"/>
        <w:jc w:val="both"/>
        <w:rPr>
          <w:sz w:val="20"/>
          <w:szCs w:val="20"/>
        </w:rPr>
      </w:pPr>
      <w:r>
        <w:rPr>
          <w:sz w:val="20"/>
          <w:szCs w:val="20"/>
        </w:rPr>
        <w:t>nie wymaga aneksu do umowy</w:t>
      </w:r>
      <w:r w:rsidR="00660E4F" w:rsidRPr="00B76426">
        <w:rPr>
          <w:sz w:val="20"/>
          <w:szCs w:val="20"/>
        </w:rPr>
        <w:t xml:space="preserve">: </w:t>
      </w:r>
    </w:p>
    <w:p w14:paraId="21C89FE8" w14:textId="77777777" w:rsidR="00660E4F" w:rsidRPr="00B76426" w:rsidRDefault="00660E4F" w:rsidP="00C2494A">
      <w:pPr>
        <w:numPr>
          <w:ilvl w:val="0"/>
          <w:numId w:val="20"/>
        </w:numPr>
        <w:spacing w:after="0" w:line="240" w:lineRule="auto"/>
        <w:ind w:right="68"/>
        <w:jc w:val="both"/>
        <w:rPr>
          <w:sz w:val="20"/>
          <w:szCs w:val="20"/>
        </w:rPr>
      </w:pPr>
      <w:r w:rsidRPr="00B76426">
        <w:rPr>
          <w:sz w:val="20"/>
          <w:szCs w:val="20"/>
        </w:rPr>
        <w:t>zmiana danych związanych z obsługą administracyjno-organizacyjną umowy (np. zmiana nr rachunku bankowego),</w:t>
      </w:r>
    </w:p>
    <w:p w14:paraId="28AB3CDB" w14:textId="77777777" w:rsidR="00660E4F" w:rsidRPr="00B76426" w:rsidRDefault="00660E4F" w:rsidP="00C2494A">
      <w:pPr>
        <w:numPr>
          <w:ilvl w:val="0"/>
          <w:numId w:val="20"/>
        </w:numPr>
        <w:autoSpaceDE w:val="0"/>
        <w:autoSpaceDN w:val="0"/>
        <w:adjustRightInd w:val="0"/>
        <w:spacing w:after="0" w:line="240" w:lineRule="auto"/>
        <w:ind w:right="68"/>
        <w:jc w:val="both"/>
        <w:rPr>
          <w:sz w:val="20"/>
          <w:szCs w:val="20"/>
        </w:rPr>
      </w:pPr>
      <w:r w:rsidRPr="00B76426">
        <w:rPr>
          <w:sz w:val="20"/>
          <w:szCs w:val="20"/>
        </w:rPr>
        <w:t>zmiany danych teleadresowych, zmiany osób wskazanych do kontaktów między stronami,</w:t>
      </w:r>
    </w:p>
    <w:p w14:paraId="10E98AC6" w14:textId="77777777" w:rsidR="00660E4F" w:rsidRPr="00C56AD3" w:rsidRDefault="00660E4F" w:rsidP="00660E4F">
      <w:pPr>
        <w:pStyle w:val="Tekstpodstawowywcity"/>
        <w:tabs>
          <w:tab w:val="num" w:pos="3165"/>
          <w:tab w:val="left" w:pos="5110"/>
        </w:tabs>
        <w:spacing w:before="0" w:after="0"/>
        <w:ind w:left="0"/>
        <w:jc w:val="both"/>
        <w:rPr>
          <w:sz w:val="20"/>
          <w:szCs w:val="20"/>
        </w:rPr>
      </w:pPr>
    </w:p>
    <w:p w14:paraId="6A7D92B6" w14:textId="7D8F2763" w:rsidR="00660E4F" w:rsidRPr="00073655" w:rsidRDefault="00750AFD" w:rsidP="00660E4F">
      <w:pPr>
        <w:tabs>
          <w:tab w:val="left" w:pos="5110"/>
        </w:tabs>
        <w:jc w:val="center"/>
        <w:rPr>
          <w:b/>
          <w:sz w:val="20"/>
          <w:szCs w:val="20"/>
        </w:rPr>
      </w:pPr>
      <w:r>
        <w:rPr>
          <w:b/>
          <w:sz w:val="20"/>
          <w:szCs w:val="20"/>
        </w:rPr>
        <w:t>§ 11</w:t>
      </w:r>
    </w:p>
    <w:p w14:paraId="6E724694" w14:textId="77777777" w:rsidR="00660E4F" w:rsidRPr="00D930BC" w:rsidRDefault="00660E4F" w:rsidP="001838CE">
      <w:pPr>
        <w:pStyle w:val="Akapitzlist"/>
        <w:numPr>
          <w:ilvl w:val="0"/>
          <w:numId w:val="13"/>
        </w:numPr>
        <w:tabs>
          <w:tab w:val="left" w:pos="5110"/>
        </w:tabs>
        <w:spacing w:after="0" w:line="240" w:lineRule="auto"/>
        <w:ind w:left="0" w:firstLine="0"/>
        <w:jc w:val="both"/>
        <w:rPr>
          <w:sz w:val="20"/>
          <w:szCs w:val="20"/>
        </w:rPr>
      </w:pPr>
      <w:r w:rsidRPr="00D930BC">
        <w:rPr>
          <w:sz w:val="20"/>
          <w:szCs w:val="20"/>
        </w:rPr>
        <w:t>Z chwilą przyjęcia przez Zamawiającego utworów powstałych w związku z realizacją niniejszej Umowy (lub przyjmowanej przez niego części), w ramach wynagrodzenia o którym mowa w</w:t>
      </w:r>
      <w:r w:rsidRPr="00D930BC">
        <w:rPr>
          <w:color w:val="FF0000"/>
          <w:sz w:val="20"/>
          <w:szCs w:val="20"/>
        </w:rPr>
        <w:t xml:space="preserve"> </w:t>
      </w:r>
      <w:r w:rsidRPr="00D930BC">
        <w:rPr>
          <w:sz w:val="20"/>
          <w:szCs w:val="20"/>
        </w:rPr>
        <w:t>§</w:t>
      </w:r>
      <w:r w:rsidRPr="00D930BC">
        <w:rPr>
          <w:color w:val="FF0000"/>
          <w:sz w:val="20"/>
          <w:szCs w:val="20"/>
        </w:rPr>
        <w:t xml:space="preserve"> </w:t>
      </w:r>
      <w:r w:rsidRPr="00D930BC">
        <w:rPr>
          <w:sz w:val="20"/>
          <w:szCs w:val="20"/>
        </w:rPr>
        <w:t xml:space="preserve">4 ust. 1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w:t>
      </w:r>
      <w:r w:rsidRPr="00D930BC">
        <w:rPr>
          <w:sz w:val="20"/>
          <w:szCs w:val="20"/>
        </w:rPr>
        <w:lastRenderedPageBreak/>
        <w:t xml:space="preserve">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t>
      </w:r>
      <w:r w:rsidRPr="00D930BC">
        <w:rPr>
          <w:rFonts w:eastAsia="SimSun"/>
          <w:sz w:val="20"/>
          <w:szCs w:val="20"/>
        </w:rPr>
        <w:t xml:space="preserve">wykonywania i zezwalania na wykonywanie zależnych praw autorskich, na wskazanych polach eksploatacji. </w:t>
      </w:r>
      <w:r w:rsidRPr="00D930BC">
        <w:rPr>
          <w:sz w:val="20"/>
          <w:szCs w:val="20"/>
        </w:rPr>
        <w:t>Równocześnie Wykonawca przenosi na rzecz Zamawiającego własność wszelkich egzemplarzy lub nośników, na których utrwalono ww. utwory, które przekaże Zamawiającemu stosownie do postanowień niniejszej Umowy.</w:t>
      </w:r>
    </w:p>
    <w:p w14:paraId="310A7C46" w14:textId="77777777" w:rsidR="00660E4F" w:rsidRPr="00C27B87" w:rsidRDefault="00660E4F" w:rsidP="001838CE">
      <w:pPr>
        <w:pStyle w:val="Akapitzlist"/>
        <w:numPr>
          <w:ilvl w:val="0"/>
          <w:numId w:val="13"/>
        </w:numPr>
        <w:shd w:val="clear" w:color="auto" w:fill="FFFFFF"/>
        <w:tabs>
          <w:tab w:val="left" w:pos="5110"/>
        </w:tabs>
        <w:autoSpaceDE w:val="0"/>
        <w:autoSpaceDN w:val="0"/>
        <w:adjustRightInd w:val="0"/>
        <w:spacing w:after="0" w:line="240" w:lineRule="auto"/>
        <w:ind w:left="0" w:firstLine="0"/>
        <w:jc w:val="both"/>
        <w:rPr>
          <w:sz w:val="20"/>
          <w:szCs w:val="20"/>
        </w:rPr>
      </w:pPr>
      <w:r w:rsidRPr="00C27B87">
        <w:rPr>
          <w:sz w:val="20"/>
          <w:szCs w:val="20"/>
        </w:rPr>
        <w:t xml:space="preserve">Zamawiający z chwilą przeniesienia na niego autorskich praw majątkowych i praw zależnych do utworów wchodzących w skład ww. dokumentacji lub jej części będzie mógł korzystać z niej w całości lub w części, </w:t>
      </w:r>
      <w:r>
        <w:rPr>
          <w:sz w:val="20"/>
          <w:szCs w:val="20"/>
        </w:rPr>
        <w:t xml:space="preserve">w szczególności </w:t>
      </w:r>
      <w:r w:rsidRPr="00C27B87">
        <w:rPr>
          <w:sz w:val="20"/>
          <w:szCs w:val="20"/>
        </w:rPr>
        <w:t>na następujących polach eksploatacji:</w:t>
      </w:r>
    </w:p>
    <w:p w14:paraId="7A4E6178"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utrwalenie i zwielokrotnianie dowolnymi technikami, w tym drukarskimi, poligraficznymi, </w:t>
      </w:r>
      <w:r w:rsidRPr="00C27B87">
        <w:rPr>
          <w:rFonts w:eastAsia="SimSun"/>
          <w:sz w:val="20"/>
        </w:rPr>
        <w:br/>
        <w:t xml:space="preserve">reprograficznymi, informatycznymi, cyfrowymi, w tym kserokopie, slajdy, reprodukcje </w:t>
      </w:r>
      <w:r w:rsidRPr="00C27B87">
        <w:rPr>
          <w:rFonts w:eastAsia="SimSun"/>
          <w:sz w:val="20"/>
        </w:rPr>
        <w:br/>
        <w:t>komputerowe, odręcznie i odmianami tych technik,</w:t>
      </w:r>
    </w:p>
    <w:p w14:paraId="2BFE22D8"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wykorzystywanie wielokrotne utworu do realizacji celów, zadań i inwestycji Zamawiającego,</w:t>
      </w:r>
    </w:p>
    <w:p w14:paraId="4F8B81D3"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wykorzystanie do opracowania wniosku o dofinansowanie z funduszy UE,</w:t>
      </w:r>
    </w:p>
    <w:p w14:paraId="36004ED3"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wprowadzanie do pamięci komputera,</w:t>
      </w:r>
    </w:p>
    <w:p w14:paraId="44DCBFF5"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wykorzystanie w zakresie koniecznym dla prawidłowej eksploatacji utworu w przedsiębiorstwie  Zamawiającego w dowolnym miejscu i czasie w dowolnej liczbie,</w:t>
      </w:r>
    </w:p>
    <w:p w14:paraId="63BCE288" w14:textId="6CC735BB"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udostępnianie </w:t>
      </w:r>
      <w:r w:rsidR="00B06C3B">
        <w:rPr>
          <w:rFonts w:eastAsia="SimSun"/>
          <w:sz w:val="20"/>
          <w:lang w:val="pl-PL"/>
        </w:rPr>
        <w:t>W</w:t>
      </w:r>
      <w:proofErr w:type="spellStart"/>
      <w:r w:rsidRPr="00C27B87">
        <w:rPr>
          <w:rFonts w:eastAsia="SimSun"/>
          <w:sz w:val="20"/>
        </w:rPr>
        <w:t>ykonawcom</w:t>
      </w:r>
      <w:proofErr w:type="spellEnd"/>
      <w:r w:rsidRPr="00C27B87">
        <w:rPr>
          <w:rFonts w:eastAsia="SimSun"/>
          <w:sz w:val="20"/>
        </w:rPr>
        <w:t>, w tym także wykonanych kopii,</w:t>
      </w:r>
    </w:p>
    <w:p w14:paraId="49D4ECB9"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wielokrotne wykorzystywanie do opracowania i realizacji projektu technicznego </w:t>
      </w:r>
      <w:r w:rsidRPr="00C27B87">
        <w:rPr>
          <w:rFonts w:eastAsia="SimSun"/>
          <w:sz w:val="20"/>
        </w:rPr>
        <w:br/>
        <w:t>z przedmiarami i kosztorysami inwestorskimi,</w:t>
      </w:r>
    </w:p>
    <w:p w14:paraId="088A5FFC"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rozpowszechnianie w inny sposób w tym: wprowadzanie do obrotu, ekspozycja, publikowanie części lub całości, opracowania,</w:t>
      </w:r>
    </w:p>
    <w:p w14:paraId="3F90F3CE"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przetwarzanie, wprowadzanie zmian, poprawek i modyfikacji.</w:t>
      </w:r>
    </w:p>
    <w:p w14:paraId="36E5F496" w14:textId="77777777" w:rsidR="00660E4F" w:rsidRPr="00C27B87" w:rsidRDefault="00660E4F" w:rsidP="001838CE">
      <w:pPr>
        <w:pStyle w:val="NormalnyWeb"/>
        <w:numPr>
          <w:ilvl w:val="0"/>
          <w:numId w:val="14"/>
        </w:numPr>
        <w:tabs>
          <w:tab w:val="left" w:pos="5110"/>
        </w:tabs>
        <w:spacing w:before="0" w:beforeAutospacing="0" w:after="0" w:afterAutospacing="0"/>
        <w:ind w:left="0" w:firstLine="0"/>
        <w:jc w:val="both"/>
        <w:rPr>
          <w:sz w:val="20"/>
          <w:szCs w:val="20"/>
        </w:rPr>
      </w:pPr>
      <w:r w:rsidRPr="00C27B87">
        <w:rPr>
          <w:sz w:val="20"/>
          <w:szCs w:val="20"/>
        </w:rPr>
        <w:t xml:space="preserve">Postanowienia </w:t>
      </w:r>
      <w:r>
        <w:rPr>
          <w:sz w:val="20"/>
          <w:szCs w:val="20"/>
        </w:rPr>
        <w:t>ust. 1 i ust. 2</w:t>
      </w:r>
      <w:r w:rsidRPr="00C27B87">
        <w:rPr>
          <w:sz w:val="20"/>
          <w:szCs w:val="20"/>
        </w:rPr>
        <w:t xml:space="preserve"> stosuje się odpowiednio do zmian utworów wchodzących w skład ww. dokumentacji.</w:t>
      </w:r>
    </w:p>
    <w:p w14:paraId="2EE4F4A9" w14:textId="77777777" w:rsidR="00660E4F" w:rsidRPr="00C27B87" w:rsidRDefault="00660E4F" w:rsidP="001838CE">
      <w:pPr>
        <w:pStyle w:val="Tekstpodstawowy"/>
        <w:numPr>
          <w:ilvl w:val="0"/>
          <w:numId w:val="14"/>
        </w:numPr>
        <w:tabs>
          <w:tab w:val="left" w:pos="567"/>
          <w:tab w:val="left" w:pos="5110"/>
        </w:tabs>
        <w:spacing w:before="0"/>
        <w:ind w:left="0" w:firstLine="0"/>
        <w:rPr>
          <w:sz w:val="20"/>
        </w:rPr>
      </w:pPr>
      <w:r w:rsidRPr="00C27B87">
        <w:rPr>
          <w:rFonts w:eastAsia="SimSun"/>
          <w:sz w:val="20"/>
        </w:rPr>
        <w:t xml:space="preserve">Strony ustalają, iż rozpowszechnianie na polach eksploatacji określonych w </w:t>
      </w:r>
      <w:r>
        <w:rPr>
          <w:rFonts w:eastAsia="SimSun"/>
          <w:sz w:val="20"/>
        </w:rPr>
        <w:t xml:space="preserve">ust. 2 </w:t>
      </w:r>
      <w:r w:rsidRPr="00C27B87">
        <w:rPr>
          <w:rFonts w:eastAsia="SimSun"/>
          <w:sz w:val="20"/>
        </w:rPr>
        <w:t xml:space="preserve">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208ACCE4" w14:textId="77777777" w:rsidR="00660E4F" w:rsidRPr="00C27B87" w:rsidRDefault="00660E4F" w:rsidP="001838CE">
      <w:pPr>
        <w:pStyle w:val="Tekstpodstawowy"/>
        <w:numPr>
          <w:ilvl w:val="0"/>
          <w:numId w:val="14"/>
        </w:numPr>
        <w:tabs>
          <w:tab w:val="left" w:pos="5110"/>
        </w:tabs>
        <w:spacing w:before="0"/>
        <w:ind w:left="0" w:firstLine="0"/>
        <w:rPr>
          <w:sz w:val="20"/>
        </w:rPr>
      </w:pPr>
      <w:r w:rsidRPr="00C27B87">
        <w:rPr>
          <w:sz w:val="20"/>
        </w:rPr>
        <w:t>W przypadku wystąpienia przez jakąkolwiek osobę trzecią w stosunku do Zamawiającego z roszczeniem z tytułu naruszenia praw autorskich, zarówno</w:t>
      </w:r>
      <w:r>
        <w:rPr>
          <w:sz w:val="20"/>
        </w:rPr>
        <w:t xml:space="preserve"> osobistych, jak i majątkowych</w:t>
      </w:r>
      <w:r w:rsidRPr="00C27B87">
        <w:rPr>
          <w:sz w:val="20"/>
        </w:rPr>
        <w:t xml:space="preserve"> Wykonawca:</w:t>
      </w:r>
    </w:p>
    <w:p w14:paraId="07E303F9"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przyjmie na siebie pełną odpowiedzialność za powstanie oraz wszelkie skutki powyższych </w:t>
      </w:r>
      <w:r w:rsidRPr="00C27B87">
        <w:rPr>
          <w:rFonts w:eastAsia="SimSun"/>
          <w:sz w:val="20"/>
        </w:rPr>
        <w:br/>
        <w:t>zdarzeń;</w:t>
      </w:r>
    </w:p>
    <w:p w14:paraId="2B1C2354"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w przypadku skierowania sprawy na drogę postępowania sądowego wstąpi do procesu po </w:t>
      </w:r>
      <w:r w:rsidRPr="00C27B87">
        <w:rPr>
          <w:rFonts w:eastAsia="SimSun"/>
          <w:sz w:val="20"/>
        </w:rPr>
        <w:br/>
        <w:t xml:space="preserve">stronie Zamawiającego i pokryje wszelkie koszty związane z udziałem Zamawiającego w </w:t>
      </w:r>
      <w:r w:rsidRPr="00C27B87">
        <w:rPr>
          <w:rFonts w:eastAsia="SimSun"/>
          <w:sz w:val="20"/>
        </w:rPr>
        <w:br/>
        <w:t xml:space="preserve">postępowaniu sądowym oraz ewentualnym postępowaniu egzekucyjnym, w tym koszty obsługi prawnej postępowania;  </w:t>
      </w:r>
    </w:p>
    <w:p w14:paraId="71840602"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poniesie wszelkie koszty związane z ewentualnym pokryciem roszczeń majątkowych </w:t>
      </w:r>
      <w:r w:rsidRPr="00C27B87">
        <w:rPr>
          <w:rFonts w:eastAsia="SimSun"/>
          <w:sz w:val="20"/>
        </w:rPr>
        <w:br/>
        <w:t xml:space="preserve">i  niemajątkowych związanych z naruszeniem praw autorskich majątkowych lub osobistych osoby lub osób zgłaszających roszczenia.  </w:t>
      </w:r>
    </w:p>
    <w:p w14:paraId="70E77947" w14:textId="77777777" w:rsidR="00660E4F" w:rsidRPr="00C27B87" w:rsidRDefault="00660E4F" w:rsidP="001838CE">
      <w:pPr>
        <w:pStyle w:val="Tekstpodstawowy"/>
        <w:numPr>
          <w:ilvl w:val="0"/>
          <w:numId w:val="13"/>
        </w:numPr>
        <w:tabs>
          <w:tab w:val="left" w:pos="5110"/>
        </w:tabs>
        <w:spacing w:before="0"/>
        <w:ind w:left="0" w:firstLine="0"/>
        <w:rPr>
          <w:rFonts w:eastAsia="SimSun"/>
          <w:sz w:val="20"/>
        </w:rPr>
      </w:pPr>
      <w:r w:rsidRPr="00C27B87">
        <w:rPr>
          <w:rFonts w:eastAsia="SimSun"/>
          <w:sz w:val="20"/>
        </w:rPr>
        <w:t xml:space="preserve">Jeżeli do czasu odstąpienia od Umowy przez Wykonawcę lub Zamawiającego autorskie prawa majątkowe, o których mowa w </w:t>
      </w:r>
      <w:r>
        <w:rPr>
          <w:rFonts w:eastAsia="SimSun"/>
          <w:sz w:val="20"/>
        </w:rPr>
        <w:t>ust.1</w:t>
      </w:r>
      <w:r w:rsidRPr="00C27B87">
        <w:rPr>
          <w:rFonts w:eastAsia="SimSun"/>
          <w:sz w:val="20"/>
        </w:rPr>
        <w:t>, nie zostaną przeniesione na Zamawiającego, przejście tych praw na Zamawiającego nastąpi z chwilą odstąpienia.</w:t>
      </w:r>
    </w:p>
    <w:p w14:paraId="7B24910D" w14:textId="74453C4F" w:rsidR="00660E4F" w:rsidRPr="00073655" w:rsidRDefault="00660E4F" w:rsidP="00DC70A5">
      <w:pPr>
        <w:tabs>
          <w:tab w:val="left" w:pos="5110"/>
        </w:tabs>
        <w:jc w:val="center"/>
        <w:rPr>
          <w:b/>
          <w:sz w:val="20"/>
          <w:szCs w:val="20"/>
        </w:rPr>
      </w:pPr>
      <w:r w:rsidRPr="00073655">
        <w:rPr>
          <w:b/>
          <w:sz w:val="20"/>
          <w:szCs w:val="20"/>
        </w:rPr>
        <w:t>§</w:t>
      </w:r>
      <w:r w:rsidR="00750AFD">
        <w:rPr>
          <w:b/>
          <w:sz w:val="20"/>
          <w:szCs w:val="20"/>
        </w:rPr>
        <w:t xml:space="preserve"> 12</w:t>
      </w:r>
    </w:p>
    <w:p w14:paraId="44DD8E18" w14:textId="77777777" w:rsidR="00660E4F" w:rsidRPr="00D930BC" w:rsidRDefault="00660E4F" w:rsidP="00C2494A">
      <w:pPr>
        <w:numPr>
          <w:ilvl w:val="0"/>
          <w:numId w:val="23"/>
        </w:numPr>
        <w:tabs>
          <w:tab w:val="left" w:pos="5110"/>
        </w:tabs>
        <w:spacing w:after="0" w:line="240" w:lineRule="auto"/>
        <w:ind w:left="0" w:firstLine="0"/>
        <w:jc w:val="both"/>
        <w:rPr>
          <w:sz w:val="20"/>
          <w:szCs w:val="20"/>
        </w:rPr>
      </w:pPr>
      <w:r w:rsidRPr="00D930BC">
        <w:rPr>
          <w:sz w:val="20"/>
          <w:szCs w:val="20"/>
        </w:rPr>
        <w:t xml:space="preserve">Wykonawca zobowiązuje się w okresie obowiązywania Umowy oraz po jej wygaśnięciu lub rozwiązaniu, do zachowania w ścisłej tajemnicy wszelkich informacji dotyczących Zamawiającego, obejmujących: dane osobowe – chronione na podstawie </w:t>
      </w:r>
      <w:r w:rsidRPr="00D930BC">
        <w:rPr>
          <w:bCs/>
          <w:sz w:val="20"/>
          <w:szCs w:val="20"/>
        </w:rPr>
        <w:t>Rozporządzenia Parlamentu Europejskiego i Rady (UE) 2016/679 z dnia 27 kwietnia 2016 r.,</w:t>
      </w:r>
      <w:r w:rsidRPr="00D930BC">
        <w:rPr>
          <w:sz w:val="20"/>
          <w:szCs w:val="20"/>
        </w:rPr>
        <w:t xml:space="preserve"> informacje stanowiące tajemnicę przedsiębiorstwa - chronione na podstawie ustawy z dnia 16 kwietnia 1993 r. o zwalczaniu nieuczciwej konkurencji oraz informacje, które mogą mieć wpływ na funkcjonowanie lub stan bezpieczeństwa Zamawiającego.</w:t>
      </w:r>
    </w:p>
    <w:p w14:paraId="02A0F7A1" w14:textId="77777777" w:rsidR="00660E4F" w:rsidRPr="00A41EA2" w:rsidRDefault="00660E4F" w:rsidP="00C2494A">
      <w:pPr>
        <w:numPr>
          <w:ilvl w:val="0"/>
          <w:numId w:val="23"/>
        </w:numPr>
        <w:tabs>
          <w:tab w:val="left" w:pos="5110"/>
        </w:tabs>
        <w:spacing w:after="0" w:line="240" w:lineRule="auto"/>
        <w:ind w:left="0" w:firstLine="0"/>
        <w:jc w:val="both"/>
        <w:rPr>
          <w:sz w:val="20"/>
          <w:szCs w:val="20"/>
        </w:rPr>
      </w:pPr>
      <w:r w:rsidRPr="00A41EA2">
        <w:rPr>
          <w:sz w:val="20"/>
          <w:szCs w:val="20"/>
        </w:rPr>
        <w:t xml:space="preserve">Zamawiający zobowiązuje się w okresie obowiązywania Umowy oraz po jej wygaśnięciu lub rozwiązaniu do zachowania w ścisłej tajemnicy treści informacji przekazanych  przez Wykonawcę dotyczących pracowników i innych osób wykonujących zamówienie obejmujących dane osobowe – chronione na podstawie </w:t>
      </w:r>
      <w:r w:rsidRPr="00A41EA2">
        <w:rPr>
          <w:bCs/>
          <w:sz w:val="20"/>
          <w:szCs w:val="20"/>
        </w:rPr>
        <w:t xml:space="preserve">Rozporządzenia Parlamentu Europejskiego i Rady (UE) 2016/679 z dnia 27 kwietnia 2016 r.  </w:t>
      </w:r>
      <w:r w:rsidRPr="00A41EA2">
        <w:rPr>
          <w:sz w:val="20"/>
          <w:szCs w:val="20"/>
        </w:rPr>
        <w:t>oraz informacje stanowiące tajemnicę przedsiębiorstwa - chronione na podstawie ustawy z dnia 16 kwietnia 1993 r. o zwalczaniu nieuczciwej konkurencji</w:t>
      </w:r>
      <w:r>
        <w:rPr>
          <w:sz w:val="20"/>
          <w:szCs w:val="20"/>
        </w:rPr>
        <w:t>.</w:t>
      </w:r>
    </w:p>
    <w:p w14:paraId="744884D9" w14:textId="77777777" w:rsidR="00660E4F" w:rsidRPr="000067F3" w:rsidRDefault="00660E4F" w:rsidP="00C2494A">
      <w:pPr>
        <w:numPr>
          <w:ilvl w:val="0"/>
          <w:numId w:val="23"/>
        </w:numPr>
        <w:tabs>
          <w:tab w:val="left" w:pos="5110"/>
        </w:tabs>
        <w:spacing w:after="0" w:line="240" w:lineRule="auto"/>
        <w:ind w:left="0" w:firstLine="0"/>
        <w:jc w:val="both"/>
        <w:rPr>
          <w:sz w:val="20"/>
          <w:szCs w:val="20"/>
        </w:rPr>
      </w:pPr>
      <w:r w:rsidRPr="000067F3">
        <w:rPr>
          <w:sz w:val="20"/>
          <w:szCs w:val="20"/>
        </w:rPr>
        <w:t>Informacje, o których mowa w ust. 1 oraz ust. 2, zwane są dalej „Informacjami Poufnymi”.</w:t>
      </w:r>
    </w:p>
    <w:p w14:paraId="1D1D5CDE" w14:textId="77777777" w:rsidR="00660E4F" w:rsidRPr="000067F3" w:rsidRDefault="00660E4F" w:rsidP="00C2494A">
      <w:pPr>
        <w:numPr>
          <w:ilvl w:val="0"/>
          <w:numId w:val="23"/>
        </w:numPr>
        <w:tabs>
          <w:tab w:val="left" w:pos="5110"/>
        </w:tabs>
        <w:spacing w:after="0" w:line="240" w:lineRule="auto"/>
        <w:ind w:left="0" w:firstLine="0"/>
        <w:jc w:val="both"/>
        <w:rPr>
          <w:sz w:val="20"/>
          <w:szCs w:val="20"/>
        </w:rPr>
      </w:pPr>
      <w:r w:rsidRPr="000067F3">
        <w:rPr>
          <w:sz w:val="20"/>
          <w:szCs w:val="20"/>
        </w:rPr>
        <w:lastRenderedPageBreak/>
        <w:t xml:space="preserve">Informacje Poufne mogą być udostępnione wyłącznie osobom dającym rękojmię zachowania tajemnicy i tylko w zakresie niezbędnym dla należytego wykonania przedmiotu Umowy. </w:t>
      </w:r>
    </w:p>
    <w:p w14:paraId="0A806793" w14:textId="77777777" w:rsidR="00660E4F" w:rsidRPr="000067F3" w:rsidRDefault="00660E4F" w:rsidP="00C2494A">
      <w:pPr>
        <w:numPr>
          <w:ilvl w:val="0"/>
          <w:numId w:val="23"/>
        </w:numPr>
        <w:tabs>
          <w:tab w:val="left" w:pos="5110"/>
        </w:tabs>
        <w:spacing w:after="0" w:line="240" w:lineRule="auto"/>
        <w:ind w:left="0" w:firstLine="0"/>
        <w:jc w:val="both"/>
        <w:rPr>
          <w:sz w:val="20"/>
          <w:szCs w:val="20"/>
        </w:rPr>
      </w:pPr>
      <w:r w:rsidRPr="000067F3">
        <w:rPr>
          <w:sz w:val="20"/>
          <w:szCs w:val="20"/>
        </w:rPr>
        <w:t xml:space="preserve">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 </w:t>
      </w:r>
    </w:p>
    <w:p w14:paraId="7B122B58" w14:textId="77777777" w:rsidR="00660E4F" w:rsidRPr="000067F3" w:rsidRDefault="00660E4F" w:rsidP="00C2494A">
      <w:pPr>
        <w:numPr>
          <w:ilvl w:val="0"/>
          <w:numId w:val="23"/>
        </w:numPr>
        <w:tabs>
          <w:tab w:val="left" w:pos="5110"/>
        </w:tabs>
        <w:spacing w:after="0" w:line="240" w:lineRule="auto"/>
        <w:ind w:left="0" w:firstLine="0"/>
        <w:jc w:val="both"/>
        <w:rPr>
          <w:sz w:val="20"/>
          <w:szCs w:val="20"/>
        </w:rPr>
      </w:pPr>
      <w:r w:rsidRPr="000067F3">
        <w:rPr>
          <w:sz w:val="20"/>
          <w:szCs w:val="20"/>
        </w:rPr>
        <w:t>W przypadku, gdy Strona została zobowiązana do ujawnienia Informacji Poufnych w całości lub w części uprawnionemu organowi, w granicach obowiązującego prawa, Strona ta zobowiązana jest jedynie uprzedzić  drugą Stronę o nałożonym na nią obowiązku.</w:t>
      </w:r>
    </w:p>
    <w:p w14:paraId="0315D0F9" w14:textId="77777777" w:rsidR="00660E4F" w:rsidRPr="000067F3" w:rsidRDefault="00660E4F" w:rsidP="00C2494A">
      <w:pPr>
        <w:numPr>
          <w:ilvl w:val="0"/>
          <w:numId w:val="23"/>
        </w:numPr>
        <w:tabs>
          <w:tab w:val="left" w:pos="5110"/>
        </w:tabs>
        <w:spacing w:after="0" w:line="240" w:lineRule="auto"/>
        <w:ind w:left="0" w:firstLine="0"/>
        <w:jc w:val="both"/>
        <w:rPr>
          <w:sz w:val="20"/>
          <w:szCs w:val="20"/>
        </w:rPr>
      </w:pPr>
      <w:r w:rsidRPr="000067F3">
        <w:rPr>
          <w:sz w:val="20"/>
          <w:szCs w:val="20"/>
        </w:rPr>
        <w:t xml:space="preserve">W razie powzięcia przez Stronę wiedzy o nieuprawnionym ujawnieniu Informacji Poufnych zobowiązana jest niezwłocznie powiadomić o tym fakcie drugą Stronę w celu umożliwienia jej podjęcia stosowanych środków zapobiegawczych. </w:t>
      </w:r>
    </w:p>
    <w:p w14:paraId="76FE99A0" w14:textId="77777777" w:rsidR="00660E4F" w:rsidRPr="000067F3" w:rsidRDefault="00660E4F" w:rsidP="00C2494A">
      <w:pPr>
        <w:numPr>
          <w:ilvl w:val="0"/>
          <w:numId w:val="23"/>
        </w:numPr>
        <w:tabs>
          <w:tab w:val="left" w:pos="5110"/>
        </w:tabs>
        <w:spacing w:after="0" w:line="240" w:lineRule="auto"/>
        <w:ind w:left="0" w:firstLine="0"/>
        <w:jc w:val="both"/>
        <w:rPr>
          <w:sz w:val="20"/>
          <w:szCs w:val="20"/>
        </w:rPr>
      </w:pPr>
      <w:r w:rsidRPr="000067F3">
        <w:rPr>
          <w:sz w:val="20"/>
          <w:szCs w:val="20"/>
        </w:rPr>
        <w:t>Strona ma obowiązek zapewnić ochronę Informacji Poufnych według najwyższych przewidzianych prawem standardów, w tym zapewnić ochronę systemów i sieci teleinformatycznych, w których są przetwarzane, przechowywane lub przekazywane Informacje Poufne drugiej Strony, a także kontrolować ochronę Informacji Poufnych oraz przestrzegać przepisów o ochronie poufności informacji.</w:t>
      </w:r>
    </w:p>
    <w:p w14:paraId="20587FAC" w14:textId="77777777" w:rsidR="00660E4F" w:rsidRPr="00F548C6" w:rsidRDefault="00660E4F" w:rsidP="00660E4F">
      <w:pPr>
        <w:tabs>
          <w:tab w:val="left" w:pos="5110"/>
        </w:tabs>
        <w:ind w:left="4111"/>
        <w:jc w:val="both"/>
        <w:rPr>
          <w:b/>
          <w:color w:val="FFFFFF" w:themeColor="background1"/>
          <w:sz w:val="20"/>
          <w:szCs w:val="20"/>
        </w:rPr>
      </w:pPr>
    </w:p>
    <w:p w14:paraId="7E26AD4A" w14:textId="594F73FE" w:rsidR="00660E4F" w:rsidRPr="00F548C6" w:rsidRDefault="00750AFD" w:rsidP="00660E4F">
      <w:pPr>
        <w:tabs>
          <w:tab w:val="left" w:pos="5110"/>
        </w:tabs>
        <w:ind w:left="4111"/>
        <w:jc w:val="both"/>
        <w:rPr>
          <w:b/>
          <w:sz w:val="20"/>
          <w:szCs w:val="20"/>
        </w:rPr>
      </w:pPr>
      <w:r>
        <w:rPr>
          <w:b/>
          <w:sz w:val="20"/>
          <w:szCs w:val="20"/>
        </w:rPr>
        <w:t>§ 13</w:t>
      </w:r>
    </w:p>
    <w:p w14:paraId="5EEF1A3F" w14:textId="77777777" w:rsidR="00EF3E24" w:rsidRDefault="00EF3E24" w:rsidP="00C2494A">
      <w:pPr>
        <w:numPr>
          <w:ilvl w:val="0"/>
          <w:numId w:val="38"/>
        </w:numPr>
        <w:tabs>
          <w:tab w:val="num" w:pos="360"/>
          <w:tab w:val="left" w:pos="567"/>
        </w:tabs>
        <w:spacing w:after="0" w:line="240" w:lineRule="auto"/>
        <w:ind w:left="360"/>
        <w:jc w:val="both"/>
        <w:rPr>
          <w:sz w:val="20"/>
          <w:szCs w:val="20"/>
        </w:rPr>
      </w:pPr>
      <w:r>
        <w:rPr>
          <w:sz w:val="20"/>
          <w:szCs w:val="20"/>
        </w:rPr>
        <w:t xml:space="preserve">Umowa zostaje zawarta w trzech jednobrzmiących egzemplarzach, 1 dla Wykonawcy i 2 dla Zamawiającego. </w:t>
      </w:r>
    </w:p>
    <w:p w14:paraId="15CECF16" w14:textId="77777777" w:rsidR="00EF3E24" w:rsidRDefault="00EF3E24" w:rsidP="00C2494A">
      <w:pPr>
        <w:numPr>
          <w:ilvl w:val="0"/>
          <w:numId w:val="38"/>
        </w:numPr>
        <w:tabs>
          <w:tab w:val="left" w:pos="0"/>
        </w:tabs>
        <w:spacing w:after="0" w:line="240" w:lineRule="auto"/>
        <w:ind w:left="0" w:firstLine="0"/>
        <w:jc w:val="both"/>
        <w:rPr>
          <w:sz w:val="20"/>
          <w:szCs w:val="20"/>
        </w:rPr>
      </w:pPr>
      <w:r>
        <w:rPr>
          <w:sz w:val="20"/>
          <w:szCs w:val="20"/>
        </w:rPr>
        <w:t>Ewentualne spory wynikające z niniejszej umowy strony będą rozstrzygać polubownie, a w  razie  nie  dojścia przez strony do porozumienia, spory podlegać będą rozpoznaniu przez sąd powszechny właściwy dla siedziby Zamawiającego.</w:t>
      </w:r>
    </w:p>
    <w:p w14:paraId="39EB3D8F" w14:textId="77777777" w:rsidR="00EF3E24" w:rsidRDefault="00EF3E24" w:rsidP="00C2494A">
      <w:pPr>
        <w:numPr>
          <w:ilvl w:val="0"/>
          <w:numId w:val="38"/>
        </w:numPr>
        <w:tabs>
          <w:tab w:val="num" w:pos="0"/>
          <w:tab w:val="left" w:pos="567"/>
        </w:tabs>
        <w:spacing w:after="0" w:line="240" w:lineRule="auto"/>
        <w:ind w:left="0" w:firstLine="0"/>
        <w:jc w:val="both"/>
        <w:rPr>
          <w:sz w:val="20"/>
          <w:szCs w:val="20"/>
        </w:rPr>
      </w:pPr>
      <w:r>
        <w:rPr>
          <w:sz w:val="20"/>
          <w:szCs w:val="20"/>
        </w:rPr>
        <w:t>W sprawach nieuregulowanych  w niniejszej umowie stosuje się przepisy Kodeksu  Cywilnego oraz ustawy Prawo zamówień publicznych oraz akty wykonawcze.</w:t>
      </w:r>
    </w:p>
    <w:p w14:paraId="4EA8E65A" w14:textId="77777777" w:rsidR="00660E4F" w:rsidRPr="008E1997" w:rsidRDefault="00660E4F" w:rsidP="00660E4F">
      <w:pPr>
        <w:tabs>
          <w:tab w:val="left" w:pos="567"/>
          <w:tab w:val="left" w:pos="5110"/>
        </w:tabs>
        <w:ind w:left="360"/>
        <w:rPr>
          <w:bCs/>
          <w:sz w:val="20"/>
          <w:szCs w:val="20"/>
        </w:rPr>
      </w:pPr>
    </w:p>
    <w:p w14:paraId="4099DDF1" w14:textId="77777777" w:rsidR="00660E4F" w:rsidRDefault="00660E4F" w:rsidP="00660E4F">
      <w:pPr>
        <w:tabs>
          <w:tab w:val="left" w:pos="567"/>
          <w:tab w:val="left" w:pos="5110"/>
        </w:tabs>
        <w:jc w:val="both"/>
        <w:rPr>
          <w:sz w:val="20"/>
          <w:szCs w:val="20"/>
        </w:rPr>
      </w:pPr>
      <w:r>
        <w:rPr>
          <w:sz w:val="20"/>
          <w:szCs w:val="20"/>
        </w:rPr>
        <w:tab/>
      </w:r>
    </w:p>
    <w:p w14:paraId="69E438D2" w14:textId="3437CBC5" w:rsidR="00660E4F" w:rsidRDefault="00660E4F" w:rsidP="00660E4F">
      <w:pPr>
        <w:tabs>
          <w:tab w:val="left" w:pos="567"/>
          <w:tab w:val="left" w:pos="5110"/>
        </w:tabs>
        <w:rPr>
          <w:sz w:val="20"/>
          <w:szCs w:val="20"/>
        </w:rPr>
      </w:pPr>
      <w:r w:rsidRPr="008E1997">
        <w:rPr>
          <w:sz w:val="20"/>
          <w:szCs w:val="20"/>
        </w:rPr>
        <w:t>Zamawiający</w:t>
      </w:r>
      <w:r>
        <w:rPr>
          <w:sz w:val="20"/>
          <w:szCs w:val="20"/>
        </w:rPr>
        <w:t xml:space="preserve">                                                                                                                       </w:t>
      </w:r>
      <w:r w:rsidRPr="008E1997">
        <w:rPr>
          <w:sz w:val="20"/>
          <w:szCs w:val="20"/>
        </w:rPr>
        <w:t xml:space="preserve"> Wykonawca</w:t>
      </w:r>
    </w:p>
    <w:p w14:paraId="5B910800" w14:textId="35204254" w:rsidR="003D15E2" w:rsidRDefault="003D15E2" w:rsidP="00660E4F">
      <w:pPr>
        <w:tabs>
          <w:tab w:val="left" w:pos="567"/>
          <w:tab w:val="left" w:pos="5110"/>
        </w:tabs>
        <w:rPr>
          <w:sz w:val="20"/>
          <w:szCs w:val="20"/>
        </w:rPr>
      </w:pPr>
    </w:p>
    <w:p w14:paraId="58D25EEB" w14:textId="199040E1" w:rsidR="00C3403D" w:rsidRDefault="00C3403D" w:rsidP="00660E4F">
      <w:pPr>
        <w:tabs>
          <w:tab w:val="left" w:pos="567"/>
          <w:tab w:val="left" w:pos="5110"/>
        </w:tabs>
        <w:rPr>
          <w:sz w:val="20"/>
          <w:szCs w:val="20"/>
        </w:rPr>
      </w:pPr>
    </w:p>
    <w:p w14:paraId="7E509CC9" w14:textId="77777777" w:rsidR="003D15E2" w:rsidRPr="003D15E2" w:rsidRDefault="003D15E2" w:rsidP="00C3403D">
      <w:pPr>
        <w:tabs>
          <w:tab w:val="left" w:pos="567"/>
          <w:tab w:val="left" w:pos="5110"/>
        </w:tabs>
        <w:spacing w:after="0" w:line="240" w:lineRule="auto"/>
        <w:rPr>
          <w:sz w:val="20"/>
          <w:szCs w:val="20"/>
        </w:rPr>
      </w:pPr>
      <w:r w:rsidRPr="003D15E2">
        <w:rPr>
          <w:sz w:val="20"/>
          <w:szCs w:val="20"/>
        </w:rPr>
        <w:t>Załącznik nr 1 do umowy ............</w:t>
      </w:r>
    </w:p>
    <w:p w14:paraId="759BC66C" w14:textId="77777777" w:rsidR="003D15E2" w:rsidRPr="003D15E2" w:rsidRDefault="003D15E2" w:rsidP="00C3403D">
      <w:pPr>
        <w:tabs>
          <w:tab w:val="left" w:pos="567"/>
          <w:tab w:val="left" w:pos="5110"/>
        </w:tabs>
        <w:spacing w:after="0" w:line="240" w:lineRule="auto"/>
        <w:rPr>
          <w:sz w:val="20"/>
          <w:szCs w:val="20"/>
        </w:rPr>
      </w:pPr>
    </w:p>
    <w:p w14:paraId="741823BA" w14:textId="77777777" w:rsidR="003D15E2" w:rsidRPr="003D15E2" w:rsidRDefault="003D15E2" w:rsidP="00C3403D">
      <w:pPr>
        <w:tabs>
          <w:tab w:val="left" w:pos="567"/>
          <w:tab w:val="left" w:pos="5110"/>
        </w:tabs>
        <w:spacing w:after="0" w:line="240" w:lineRule="auto"/>
        <w:rPr>
          <w:sz w:val="20"/>
          <w:szCs w:val="20"/>
        </w:rPr>
      </w:pPr>
      <w:r w:rsidRPr="003D15E2">
        <w:rPr>
          <w:sz w:val="20"/>
          <w:szCs w:val="20"/>
        </w:rPr>
        <w:t>ZAKRES ZADAŃ INSPEKTORA NADZORU</w:t>
      </w:r>
    </w:p>
    <w:p w14:paraId="5D1F9892" w14:textId="77777777" w:rsidR="003D15E2" w:rsidRPr="003D15E2" w:rsidRDefault="003D15E2" w:rsidP="00C3403D">
      <w:pPr>
        <w:tabs>
          <w:tab w:val="left" w:pos="567"/>
          <w:tab w:val="left" w:pos="5110"/>
        </w:tabs>
        <w:spacing w:after="0" w:line="240" w:lineRule="auto"/>
        <w:rPr>
          <w:sz w:val="20"/>
          <w:szCs w:val="20"/>
        </w:rPr>
      </w:pPr>
      <w:r w:rsidRPr="003D15E2">
        <w:rPr>
          <w:sz w:val="20"/>
          <w:szCs w:val="20"/>
        </w:rPr>
        <w:t>Przedmiotem zamówienia jest nadzór inwestorski nad realizacją zadań pn. „……………………………………………………………………..”</w:t>
      </w:r>
    </w:p>
    <w:p w14:paraId="202CF893" w14:textId="77777777" w:rsidR="003D15E2" w:rsidRPr="003D15E2" w:rsidRDefault="003D15E2" w:rsidP="00C3403D">
      <w:pPr>
        <w:tabs>
          <w:tab w:val="left" w:pos="567"/>
          <w:tab w:val="left" w:pos="5110"/>
        </w:tabs>
        <w:spacing w:after="0" w:line="240" w:lineRule="auto"/>
        <w:rPr>
          <w:sz w:val="20"/>
          <w:szCs w:val="20"/>
        </w:rPr>
      </w:pPr>
      <w:r w:rsidRPr="003D15E2">
        <w:rPr>
          <w:sz w:val="20"/>
          <w:szCs w:val="20"/>
          <w:u w:val="thick"/>
        </w:rPr>
        <w:t>Do obowiązków Inspektora Nadzoru należy:</w:t>
      </w:r>
    </w:p>
    <w:p w14:paraId="7848E994"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wyznaczenie osoby koordynującej prace poszczególnych branżowych inspektorów nadzoru inwestorskiego;</w:t>
      </w:r>
    </w:p>
    <w:p w14:paraId="2035CC3A"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pełnienie nadzoru inwestorskiego zgodnie z obowiązująca ustawą z dnia 7 lipca 1994 r. Prawo budowlane</w:t>
      </w:r>
    </w:p>
    <w:p w14:paraId="4AE8917B"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kontrola prawidłowości prowadzenia robót budowlanych, prowadzenia dziennika budowy i dokonywania w nim wpisów stwierdzających wszystkie okoliczności mające znaczenie dla oceny właściwego wykonania robót (ilość, jakość, wartość robót), w czasie każdorazowego pobytu na budowie inspektor nadzoru ma obowiązek bieżącego przeglądu dziennika budowy oraz potwierdzenia bytności poprzez dokonanie stosownego zapisu.</w:t>
      </w:r>
    </w:p>
    <w:p w14:paraId="5721EF4D"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kontrola budowy przez osoby pełniące nadzór inwestorski minimum 2 razy w tygodniu, w razie pilnej konieczności Inspektor nadzoru zobowiązany jest stawić się na terenie budowy w ciągu 24 godzin;</w:t>
      </w:r>
    </w:p>
    <w:p w14:paraId="4BE65216"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organizowanie prac związanych z nadzorem tak, aby z tego tytułu nie było zbędnych przerw w realizacji robót przez Wykonawcę;</w:t>
      </w:r>
    </w:p>
    <w:p w14:paraId="5DE7EC29"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zapewnienie zgodności wykonywanych robót z technicznymi, prawnymi i umownymi wymaganiami wykonania robót,</w:t>
      </w:r>
    </w:p>
    <w:p w14:paraId="255BB664"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 xml:space="preserve">sprawdzanie jakości wykonywanych robót, wbudowanych wyrobów budowlanych i stosownych materiałów (do obowiązków inspektora będzie należało egzekwowanie i odbiór od wykonawcy robót atestów i certyfikatów wyrobów i materiałów przed ich wbudowaniem oraz ich szczegółowa </w:t>
      </w:r>
      <w:r w:rsidRPr="003D15E2">
        <w:rPr>
          <w:sz w:val="20"/>
          <w:szCs w:val="20"/>
        </w:rPr>
        <w:lastRenderedPageBreak/>
        <w:t>weryfikacja), a w szczególności zapobieganie zastosowania wyrobów budowlanych wadliwych i niedopuszczonych do stosowania w budownictwie;</w:t>
      </w:r>
    </w:p>
    <w:p w14:paraId="4A70D778"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sprawdzanie i odbiór robót budowlanych ulegających zakryciu lub zanikających , uczestniczenie w próbach i odbiorach technicznych instalacji, urządzeń technicznych oraz przygotowanie i udział w czynnościach odbioru gotowych obiektów budowlanych i przekazanie ich do użytkowania;</w:t>
      </w:r>
    </w:p>
    <w:p w14:paraId="6606F8D3"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wydawanie poleceń, decyzji, opinii, zgody, akceptacji na piśmie wpisem do dziennika budowy,</w:t>
      </w:r>
    </w:p>
    <w:p w14:paraId="34849583"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dopuszczanie do stosowania lub odrzucenia materiałów, prefabrykatów, wszystkich elementów i urządzeń przewidzianych do realizacji robót. Decyzje te muszą być oparte na wymaganiach sformułowanych w dokumentacji projektowej i specyfikacji technicznej oraz normach i przepisach związanych z realizacją zadania;</w:t>
      </w:r>
    </w:p>
    <w:p w14:paraId="1106BC7B" w14:textId="4C897A0E" w:rsidR="003D15E2" w:rsidRPr="00C3403D" w:rsidRDefault="003D15E2" w:rsidP="00C3403D">
      <w:pPr>
        <w:numPr>
          <w:ilvl w:val="0"/>
          <w:numId w:val="39"/>
        </w:numPr>
        <w:tabs>
          <w:tab w:val="left" w:pos="567"/>
          <w:tab w:val="left" w:pos="5110"/>
        </w:tabs>
        <w:spacing w:after="0" w:line="240" w:lineRule="auto"/>
        <w:jc w:val="both"/>
        <w:rPr>
          <w:sz w:val="20"/>
          <w:szCs w:val="20"/>
        </w:rPr>
      </w:pPr>
      <w:r w:rsidRPr="00C3403D">
        <w:rPr>
          <w:sz w:val="20"/>
          <w:szCs w:val="20"/>
        </w:rPr>
        <w:t>sprawdzanie posiadania przez kierownika budowy odpowiednich dokumentów (atestów, świadectw jakości, wyników badań), dotyczących elementów prefabrykowanych i innych wyrobów, których oceny jakości dokonuje na placu budowy przed ich wbudowaniem. W razie braku wymaganych dokumentów stwierdzających właściwą jakość lub też w razie zastrzeżeń dotyczących jakości wyrobu przewidzianego do wbudowania, Inspektor Nadzoru ma obowiązek żądania od Wykonawcy robót budowlanych odpowiednich badań i przedstawienia ekspertyz technicznych lub zamiany</w:t>
      </w:r>
      <w:r w:rsidR="00C3403D" w:rsidRPr="00C3403D">
        <w:rPr>
          <w:sz w:val="20"/>
          <w:szCs w:val="20"/>
        </w:rPr>
        <w:t xml:space="preserve"> </w:t>
      </w:r>
      <w:r w:rsidRPr="00C3403D">
        <w:rPr>
          <w:sz w:val="20"/>
          <w:szCs w:val="20"/>
        </w:rPr>
        <w:t>„wadliwego” materiału z równoczesnym powiadomieniem Inwestora o zaistniałym fakcie;</w:t>
      </w:r>
    </w:p>
    <w:p w14:paraId="4A797BA5"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czuwanie nad przestrzeganiem zakazu wbudowania materiałów i wyrobów niedopuszczonych do stosowania w budownictwie lub niewiadomego pochodzenia. W przypadku stwierdzenia niezgodności wykonywania robót budowlanych z dokumentacją techniczną nieprawidłowości procesów technologicznych, użycia niewłaściwych materiałów, wad w wykonywaniu lub prowadzeniu robót w sposób powodujący i mogący narazić Zamawiającego na straty – Inspektor Nadzoru zwraca na to uwagę kierownikowi budowy, zgłasza Zamawiającemu oraz podejmuje odpowiednie decyzje;</w:t>
      </w:r>
    </w:p>
    <w:p w14:paraId="3189554A"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podjęcie i odpowiedzialność za wszelkie decyzje, które dotyczą:</w:t>
      </w:r>
    </w:p>
    <w:p w14:paraId="7C99C462" w14:textId="77777777" w:rsidR="003D15E2" w:rsidRPr="003D15E2" w:rsidRDefault="003D15E2" w:rsidP="00C3403D">
      <w:pPr>
        <w:numPr>
          <w:ilvl w:val="1"/>
          <w:numId w:val="39"/>
        </w:numPr>
        <w:tabs>
          <w:tab w:val="left" w:pos="567"/>
          <w:tab w:val="left" w:pos="5110"/>
        </w:tabs>
        <w:spacing w:after="0" w:line="240" w:lineRule="auto"/>
        <w:jc w:val="both"/>
        <w:rPr>
          <w:sz w:val="20"/>
          <w:szCs w:val="20"/>
        </w:rPr>
      </w:pPr>
      <w:r w:rsidRPr="003D15E2">
        <w:rPr>
          <w:sz w:val="20"/>
          <w:szCs w:val="20"/>
        </w:rPr>
        <w:t>potwierdzenia zakończenia robót budowlanych,</w:t>
      </w:r>
    </w:p>
    <w:p w14:paraId="320FCEE6" w14:textId="77777777" w:rsidR="003D15E2" w:rsidRPr="003D15E2" w:rsidRDefault="003D15E2" w:rsidP="00C3403D">
      <w:pPr>
        <w:numPr>
          <w:ilvl w:val="1"/>
          <w:numId w:val="39"/>
        </w:numPr>
        <w:tabs>
          <w:tab w:val="left" w:pos="567"/>
          <w:tab w:val="left" w:pos="5110"/>
        </w:tabs>
        <w:spacing w:after="0" w:line="240" w:lineRule="auto"/>
        <w:jc w:val="both"/>
        <w:rPr>
          <w:sz w:val="20"/>
          <w:szCs w:val="20"/>
        </w:rPr>
      </w:pPr>
      <w:r w:rsidRPr="003D15E2">
        <w:rPr>
          <w:sz w:val="20"/>
          <w:szCs w:val="20"/>
        </w:rPr>
        <w:t>wyrażanie zgody na wykonywanie robót w nocy i dni wolne od pracy,</w:t>
      </w:r>
    </w:p>
    <w:p w14:paraId="2D72181F" w14:textId="7EE1D476"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żądanie</w:t>
      </w:r>
      <w:r w:rsidR="00C3403D">
        <w:rPr>
          <w:sz w:val="20"/>
          <w:szCs w:val="20"/>
        </w:rPr>
        <w:t xml:space="preserve"> </w:t>
      </w:r>
      <w:r w:rsidRPr="003D15E2">
        <w:rPr>
          <w:sz w:val="20"/>
          <w:szCs w:val="20"/>
        </w:rPr>
        <w:t>usunięcia</w:t>
      </w:r>
      <w:r w:rsidR="00C3403D">
        <w:rPr>
          <w:sz w:val="20"/>
          <w:szCs w:val="20"/>
        </w:rPr>
        <w:t xml:space="preserve"> </w:t>
      </w:r>
      <w:r w:rsidRPr="003D15E2">
        <w:rPr>
          <w:sz w:val="20"/>
          <w:szCs w:val="20"/>
        </w:rPr>
        <w:t>z</w:t>
      </w:r>
      <w:r w:rsidR="00C3403D">
        <w:rPr>
          <w:sz w:val="20"/>
          <w:szCs w:val="20"/>
        </w:rPr>
        <w:t xml:space="preserve"> </w:t>
      </w:r>
      <w:r w:rsidRPr="003D15E2">
        <w:rPr>
          <w:sz w:val="20"/>
          <w:szCs w:val="20"/>
        </w:rPr>
        <w:t>placu</w:t>
      </w:r>
      <w:r w:rsidR="00C3403D">
        <w:rPr>
          <w:sz w:val="20"/>
          <w:szCs w:val="20"/>
        </w:rPr>
        <w:t xml:space="preserve"> </w:t>
      </w:r>
      <w:r w:rsidRPr="003D15E2">
        <w:rPr>
          <w:sz w:val="20"/>
          <w:szCs w:val="20"/>
        </w:rPr>
        <w:t>budowy</w:t>
      </w:r>
      <w:r w:rsidR="00C3403D">
        <w:rPr>
          <w:sz w:val="20"/>
          <w:szCs w:val="20"/>
        </w:rPr>
        <w:t xml:space="preserve"> </w:t>
      </w:r>
      <w:r w:rsidRPr="003D15E2">
        <w:rPr>
          <w:sz w:val="20"/>
          <w:szCs w:val="20"/>
        </w:rPr>
        <w:t>osób</w:t>
      </w:r>
      <w:r w:rsidR="00C3403D">
        <w:rPr>
          <w:sz w:val="20"/>
          <w:szCs w:val="20"/>
        </w:rPr>
        <w:t xml:space="preserve"> </w:t>
      </w:r>
      <w:r w:rsidRPr="003D15E2">
        <w:rPr>
          <w:sz w:val="20"/>
          <w:szCs w:val="20"/>
        </w:rPr>
        <w:t>niekompetentnych</w:t>
      </w:r>
      <w:r w:rsidR="00C3403D">
        <w:rPr>
          <w:sz w:val="20"/>
          <w:szCs w:val="20"/>
        </w:rPr>
        <w:t xml:space="preserve"> </w:t>
      </w:r>
      <w:r w:rsidRPr="003D15E2">
        <w:rPr>
          <w:sz w:val="20"/>
          <w:szCs w:val="20"/>
        </w:rPr>
        <w:t>w</w:t>
      </w:r>
      <w:r w:rsidR="00C3403D">
        <w:rPr>
          <w:sz w:val="20"/>
          <w:szCs w:val="20"/>
        </w:rPr>
        <w:t xml:space="preserve"> </w:t>
      </w:r>
      <w:r w:rsidRPr="003D15E2">
        <w:rPr>
          <w:sz w:val="20"/>
          <w:szCs w:val="20"/>
        </w:rPr>
        <w:t>szczególności niezaakceptowanych przez Zamawiającego Podwykonawców,</w:t>
      </w:r>
    </w:p>
    <w:p w14:paraId="0D14360E"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udzielenie Wykonawcy informacji, wyjaśnień i wskazówek dotyczących Umowy,</w:t>
      </w:r>
    </w:p>
    <w:p w14:paraId="5B6A73ED"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wnioskowanie do Zamawiającego:</w:t>
      </w:r>
    </w:p>
    <w:p w14:paraId="1DEE37D2" w14:textId="77777777" w:rsidR="003D15E2" w:rsidRPr="003D15E2" w:rsidRDefault="003D15E2" w:rsidP="00C3403D">
      <w:pPr>
        <w:numPr>
          <w:ilvl w:val="2"/>
          <w:numId w:val="39"/>
        </w:numPr>
        <w:tabs>
          <w:tab w:val="left" w:pos="567"/>
          <w:tab w:val="left" w:pos="5110"/>
        </w:tabs>
        <w:spacing w:after="0" w:line="240" w:lineRule="auto"/>
        <w:rPr>
          <w:sz w:val="20"/>
          <w:szCs w:val="20"/>
        </w:rPr>
      </w:pPr>
      <w:r w:rsidRPr="003D15E2">
        <w:rPr>
          <w:sz w:val="20"/>
          <w:szCs w:val="20"/>
        </w:rPr>
        <w:t>w sprawie wprowadzenia niezbędnych zmian w dokumentacji technicznej i uzyskania zgody projektanta na zmiany,</w:t>
      </w:r>
    </w:p>
    <w:p w14:paraId="56E03C45" w14:textId="77777777" w:rsidR="003D15E2" w:rsidRPr="003D15E2" w:rsidRDefault="003D15E2" w:rsidP="00C3403D">
      <w:pPr>
        <w:numPr>
          <w:ilvl w:val="2"/>
          <w:numId w:val="39"/>
        </w:numPr>
        <w:tabs>
          <w:tab w:val="left" w:pos="567"/>
          <w:tab w:val="left" w:pos="5110"/>
        </w:tabs>
        <w:spacing w:after="0" w:line="240" w:lineRule="auto"/>
        <w:rPr>
          <w:sz w:val="20"/>
          <w:szCs w:val="20"/>
        </w:rPr>
      </w:pPr>
      <w:r w:rsidRPr="003D15E2">
        <w:rPr>
          <w:sz w:val="20"/>
          <w:szCs w:val="20"/>
        </w:rPr>
        <w:t>w sprawie przeprowadzenia niezbędnych ekspertyz i badań technicznych,</w:t>
      </w:r>
    </w:p>
    <w:p w14:paraId="7374F9C1" w14:textId="77777777" w:rsidR="003D15E2" w:rsidRPr="003D15E2" w:rsidRDefault="003D15E2" w:rsidP="00C3403D">
      <w:pPr>
        <w:numPr>
          <w:ilvl w:val="2"/>
          <w:numId w:val="39"/>
        </w:numPr>
        <w:tabs>
          <w:tab w:val="left" w:pos="567"/>
          <w:tab w:val="left" w:pos="5110"/>
        </w:tabs>
        <w:spacing w:after="0" w:line="240" w:lineRule="auto"/>
        <w:rPr>
          <w:sz w:val="20"/>
          <w:szCs w:val="20"/>
        </w:rPr>
      </w:pPr>
      <w:r w:rsidRPr="003D15E2">
        <w:rPr>
          <w:sz w:val="20"/>
          <w:szCs w:val="20"/>
        </w:rPr>
        <w:t>w ważnych sprawach finansowych i prawnych;</w:t>
      </w:r>
    </w:p>
    <w:p w14:paraId="699E6762" w14:textId="77777777" w:rsidR="003D15E2" w:rsidRPr="003D15E2" w:rsidRDefault="003D15E2" w:rsidP="00C3403D">
      <w:pPr>
        <w:numPr>
          <w:ilvl w:val="2"/>
          <w:numId w:val="39"/>
        </w:numPr>
        <w:tabs>
          <w:tab w:val="left" w:pos="567"/>
          <w:tab w:val="left" w:pos="5110"/>
        </w:tabs>
        <w:spacing w:after="0" w:line="240" w:lineRule="auto"/>
        <w:rPr>
          <w:sz w:val="20"/>
          <w:szCs w:val="20"/>
        </w:rPr>
      </w:pPr>
      <w:r w:rsidRPr="003D15E2">
        <w:rPr>
          <w:sz w:val="20"/>
          <w:szCs w:val="20"/>
        </w:rPr>
        <w:t>w sprawach zmian materiałowych, technologii i organizacji.</w:t>
      </w:r>
    </w:p>
    <w:p w14:paraId="7CF1079E"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uzyskiwanie w imieniu Zamawiającego od projektanta wyjaśnień wątpliwości dotyczących projektu i zawartych w nim rozwiązań;</w:t>
      </w:r>
    </w:p>
    <w:p w14:paraId="45BE439D"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rozstrzyganie w porozumieniu z kierownikiem budowy i przedstawicielem Zamawiającego wątpliwości natury technicznej powstałych w toku wykonywania robót, zasięgając w razie potrzeby opinii autora projektu budowlanego, wykonawczego;</w:t>
      </w:r>
    </w:p>
    <w:p w14:paraId="2F34CAC2"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pisemne informowanie Zamawiającego o konieczności wykonania robót odbiegających od założeń projektowych w terminie 2 dni od daty stwierdzenia konieczności ich wykonania,</w:t>
      </w:r>
    </w:p>
    <w:p w14:paraId="17533D76"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pisemne informowanie Zamawiającego o terminach zakrycia robót podlegających zakryciu oraz o terminie wykonania robót zanikających;</w:t>
      </w:r>
    </w:p>
    <w:p w14:paraId="6F698832"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pisemne informowanie Zamawiającego o problemach i możliwych nieprawidłowościach mogących powstać w wyniku realizacji przedmiotu umowy;</w:t>
      </w:r>
    </w:p>
    <w:p w14:paraId="3E9AC613"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zajmowanie stanowiska co do propozycji Wykonawcy o potrzebie wzmocnienia lub zabezpieczenia dróg i dojazdów prowadzących na plac budowy;</w:t>
      </w:r>
    </w:p>
    <w:p w14:paraId="52AD8D8F"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zajmowanie stanowiska co do sposobu zabezpieczenia wszelkich wykopalisk odkrytych przez Wykonawcę na terenie budowy;</w:t>
      </w:r>
    </w:p>
    <w:p w14:paraId="671C8BCD"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dokonywanie  analizy  i  opiniowania  przedstawionych  przez  Wykonawcę  harmonogramów i uaktualnionych harmonogramów w celu ich akceptacji przez Zamawiającego;</w:t>
      </w:r>
    </w:p>
    <w:p w14:paraId="4D2C240B"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kontrola ilości i wartości wykonanych robót zawartych w protokołach częściowego odbioru robót stanowiącego podstawę do wystawienia faktury przez Wykonawcę z obowiązującym harmonogramem rzeczowo – finansowym, kosztorysem ofertowym w ciągu 3 dni roboczych od dnia otrzymania dokumentów.</w:t>
      </w:r>
    </w:p>
    <w:p w14:paraId="316F9B67"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wstrzymanie robót w wypadku prowadzenia ich niezgodnie z umową, projektem budowlanym lub w sposób stanowiący zagrożenie życia i zdrowia ludzi oraz znacznych strat materialnych;</w:t>
      </w:r>
    </w:p>
    <w:p w14:paraId="21A99D5B"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lastRenderedPageBreak/>
        <w:t>sporządzenie protokołów z narad koordynacyjnych (Rada Budowy) i przekazywania ich zainteresowanym stronom (Wykonawcy i Zamawiającemu) w terminie 2 dni po naradzie oraz prowadzenia dokumentacji ze wszystkich kontaktów z Wykonawcą;</w:t>
      </w:r>
    </w:p>
    <w:p w14:paraId="030664DC"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sprawdzanie pomiarów i badań materiałów w miejscach wyprodukowania i na placu budowy oraz żądania wykonania badań dodatkowych, a przede wszystkim:</w:t>
      </w:r>
    </w:p>
    <w:p w14:paraId="2757F343"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akceptacja materiałów zgodnych z wymaganiami ST ze wskazanych przez Wykonawcę źródeł,</w:t>
      </w:r>
    </w:p>
    <w:p w14:paraId="741C12AD"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podejmowanie decyzji o dopuszczeniu do użycia materiałów posiadających atest producenta,</w:t>
      </w:r>
    </w:p>
    <w:p w14:paraId="740576AC"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akceptowanie receptur i technologii zgodnie z wymaganiami ST,</w:t>
      </w:r>
    </w:p>
    <w:p w14:paraId="10A6A032"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kontrolowanie sposobu składowania i przechowywania materiałów oraz uporządkowania miejsc składowania po zakończeniu robót,</w:t>
      </w:r>
    </w:p>
    <w:p w14:paraId="635C4D71"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zlecanie Wykonawcy przeprowadzenia dodatkowych badań materiałów budzących wątpliwości co do jakości,</w:t>
      </w:r>
    </w:p>
    <w:p w14:paraId="6713D97D"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akceptowanie sprzętu oraz środków transportowych użytych do robót, co do zgodności ich z warunkami Umowy;</w:t>
      </w:r>
    </w:p>
    <w:p w14:paraId="7F8B90C2"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inspekcja laboratorium Wykonawcy w celu sprawdzenia, czy stosowne urządzenia pomiarowe i sprzęt laboratoryjny Wykonawcy posiadają ważną legalizację, zostały prawidłowo wykalibrowane i odpowiadają wymaganiom norm określających procedury badań;</w:t>
      </w:r>
    </w:p>
    <w:p w14:paraId="283D6873"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wykonanie pomiarów i badań laboratoryjnych ewentualnie zlecenia tych czynności niezależnemu laboratorium akceptowanemu przez Zamawiającego i dokonanie oceny wyników badań i pomiarów w przypadku braku przedstawienia wymaganych badań przez Wykonawcę, o których mowa w pkt. 25 lit. e)</w:t>
      </w:r>
    </w:p>
    <w:p w14:paraId="56DCD4EC"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sprawdzanie wykonanych robót i powiadamiania Wykonawcy o wykrytych wadach oraz poświadczenia usunięcia wad przez Wykonawcę, a także ustalania rodzaju i zakresu koniecznych do wykonania robót poprawkowych. Każdorazowe wykrycie wady oraz usunięcie powinno mieć odzwierciedlenie w zapisach dziennika budowy.</w:t>
      </w:r>
    </w:p>
    <w:p w14:paraId="0FD6389D"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uzgadnianie z Zamawiającym, autorami projektów budowlanych, wykonawczych robót dodatkowych, zamiennych zaproponowanych przez Wykonawcę w zakresie rzeczowym i finansowym,</w:t>
      </w:r>
    </w:p>
    <w:p w14:paraId="2846A83E"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rozpoznanie i przedstawianie do akceptacji Zamawiającego zaopiniowaną dokumentację projektową i specyfikacje techniczne na proponowane przez Wykonawcę roboty dodatkowe;</w:t>
      </w:r>
    </w:p>
    <w:p w14:paraId="39B117C2"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szacowanie i weryfikacja przedstawionych przez Wykonawcę wycen kosztów zmian w robotach i przedstawieniu do akceptacji Zamawiającemu w ciągu 2 dni od daty ich zgłoszenia;</w:t>
      </w:r>
    </w:p>
    <w:p w14:paraId="59E94105"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ocena przedstawionych przez Wykonawcę kosztów, które zgodnie z warunkami Umowy podlegają dodatkowej opłacie, bądź własnej wyceny tych kosztów i przedłożenia ich do akceptacji Zamawiającemu w ciągu 2 dni od daty ich zgłoszenia;</w:t>
      </w:r>
    </w:p>
    <w:p w14:paraId="64704AF6"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powiadomienie o Zmawiającego o wszelkich możliwych roszczeniach Wykonawcy,</w:t>
      </w:r>
    </w:p>
    <w:p w14:paraId="42F899A8"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ocena przydatności materiałów rozbiórkowych oraz dokonanie obmiaru ilościowego;</w:t>
      </w:r>
    </w:p>
    <w:p w14:paraId="562B9726"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dokonanie odbioru technicznego: gotowych elementów, robót zanikających, ulegających zakryciu, odbioru częściowego robót oraz prac z zakresu obsługi geodezyjnej (w ciągu 2 dni od dnia zgłoszenia o gotowości do odbioru przez Wykonawcę) potwierdzone wpisem do dziennika budowy.</w:t>
      </w:r>
    </w:p>
    <w:p w14:paraId="615273D4"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sprawdzenie miesięcznych zestawień Wykonawcy, wartości zakończonych i odebranych robót i potwierdzenie kwot do wypłaty (w ciągu 5 dni od złożenia zestawienia przez Wykonawcę);</w:t>
      </w:r>
    </w:p>
    <w:p w14:paraId="333282DA"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poświadczenie wpisem do dziennika budowy terminu zakończenia robót</w:t>
      </w:r>
    </w:p>
    <w:p w14:paraId="33D2C22F"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stwierdzenie zakończenia robót, sprawdzenie kompletności i prawidłowości dokumentacji powykonawczej i przedłożenia do akceptacji Zamawiającego w celu ustalania terminu ostatecznego odbioru robót oraz uczestniczenie w odbiorze;</w:t>
      </w:r>
    </w:p>
    <w:p w14:paraId="37704883"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sprawdzanie ostatecznej kwoty należnej Wykonawcy, ustalania i wnioskowania zakresu koniecznych korekt wyliczeń Wykonawcy i przedstawiania Zamawiającemu do podjęcia decyzji o ostatecznej wysokości tej kwoty (w ciągu 5 dni od otrzymania rozliczenia Wykonawcy);</w:t>
      </w:r>
    </w:p>
    <w:p w14:paraId="699A8F59"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uczestnictwo przy inwentaryzacji robót budowlanych w przypadku wypowiedzenia Umowy;</w:t>
      </w:r>
    </w:p>
    <w:p w14:paraId="697A274A"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sprawdzenie rozliczenia Umowy w przypadku wypowiedzenia je w wyznaczonym terminie przez Zamawiającego;</w:t>
      </w:r>
    </w:p>
    <w:p w14:paraId="0E42398C"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prowadzenie całości spraw dotyczących budowy z władzami terenowymi i ludnością miejscową;</w:t>
      </w:r>
    </w:p>
    <w:p w14:paraId="1DA66669"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składanie do Zamawiającego pisemnych tygodniowych raportów (sprawozdania) z działalności obejmującej prowadzenie Nadzoru robót oraz z realizacji inwestycji wraz z dokumentacją zdjęciową każdorazowo w pierwszym dniu tygodnia (poniedziałek);</w:t>
      </w:r>
    </w:p>
    <w:p w14:paraId="13B3869D"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analiza pisemna przedstawionych rozwiązań projektowych w dokumentacji projektowej sporządzonej przez Wykonawcę pod kątem funkcjonalności, przewidzianych do użycia materiałów budowlanych.</w:t>
      </w:r>
    </w:p>
    <w:p w14:paraId="693FFEEA"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lastRenderedPageBreak/>
        <w:t>organizacja oraz przeprowadzenie odbioru końcowego oraz przygotowanie wykazu braków dokumentów odbiorowych, usterek i wad robót budowlanych,</w:t>
      </w:r>
    </w:p>
    <w:p w14:paraId="57233498" w14:textId="77777777" w:rsidR="003D15E2" w:rsidRPr="003D15E2" w:rsidRDefault="003D15E2" w:rsidP="00C3403D">
      <w:pPr>
        <w:numPr>
          <w:ilvl w:val="0"/>
          <w:numId w:val="39"/>
        </w:numPr>
        <w:tabs>
          <w:tab w:val="left" w:pos="567"/>
          <w:tab w:val="left" w:pos="5110"/>
        </w:tabs>
        <w:spacing w:after="0" w:line="240" w:lineRule="auto"/>
        <w:jc w:val="both"/>
        <w:rPr>
          <w:sz w:val="20"/>
          <w:szCs w:val="20"/>
        </w:rPr>
      </w:pPr>
      <w:r w:rsidRPr="003D15E2">
        <w:rPr>
          <w:sz w:val="20"/>
          <w:szCs w:val="20"/>
        </w:rPr>
        <w:t xml:space="preserve">przygotowanie i załatwienie wszelkich spraw </w:t>
      </w:r>
      <w:proofErr w:type="spellStart"/>
      <w:r w:rsidRPr="003D15E2">
        <w:rPr>
          <w:sz w:val="20"/>
          <w:szCs w:val="20"/>
        </w:rPr>
        <w:t>formalno</w:t>
      </w:r>
      <w:proofErr w:type="spellEnd"/>
      <w:r w:rsidRPr="003D15E2">
        <w:rPr>
          <w:sz w:val="20"/>
          <w:szCs w:val="20"/>
        </w:rPr>
        <w:t xml:space="preserve"> - prawnych związane z prowadzeniem i zakończeniem robót w tym:</w:t>
      </w:r>
    </w:p>
    <w:p w14:paraId="7CA58009"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sprawdzenie operatu kolaudacyjnego i potwierdzenie kompletności w ciągu 3 dni od otrzymania operatu kolaudacyjnego</w:t>
      </w:r>
    </w:p>
    <w:p w14:paraId="742DCAC8"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dokonanie prawidłowego rozliczenia finansowego budowy na dzień odbioru końcowego inwestycji,</w:t>
      </w:r>
    </w:p>
    <w:p w14:paraId="1BC9620E" w14:textId="77777777" w:rsidR="003D15E2" w:rsidRPr="003D15E2" w:rsidRDefault="003D15E2" w:rsidP="00C3403D">
      <w:pPr>
        <w:numPr>
          <w:ilvl w:val="1"/>
          <w:numId w:val="39"/>
        </w:numPr>
        <w:tabs>
          <w:tab w:val="left" w:pos="567"/>
          <w:tab w:val="left" w:pos="5110"/>
        </w:tabs>
        <w:spacing w:after="0" w:line="240" w:lineRule="auto"/>
        <w:rPr>
          <w:sz w:val="20"/>
          <w:szCs w:val="20"/>
        </w:rPr>
      </w:pPr>
      <w:r w:rsidRPr="003D15E2">
        <w:rPr>
          <w:sz w:val="20"/>
          <w:szCs w:val="20"/>
        </w:rPr>
        <w:t>rozwiązywanie wszelkich innych problemów pojawiających się w czasie realizacji inwestycji.</w:t>
      </w:r>
    </w:p>
    <w:p w14:paraId="17C36F42" w14:textId="77777777" w:rsidR="003D15E2" w:rsidRPr="003D15E2" w:rsidRDefault="003D15E2" w:rsidP="003D15E2">
      <w:pPr>
        <w:tabs>
          <w:tab w:val="left" w:pos="567"/>
          <w:tab w:val="left" w:pos="5110"/>
        </w:tabs>
        <w:rPr>
          <w:sz w:val="20"/>
          <w:szCs w:val="20"/>
        </w:rPr>
      </w:pPr>
    </w:p>
    <w:p w14:paraId="3F8FE4FC" w14:textId="77777777" w:rsidR="003D15E2" w:rsidRPr="003D15E2" w:rsidRDefault="003D15E2" w:rsidP="003D15E2">
      <w:pPr>
        <w:tabs>
          <w:tab w:val="left" w:pos="567"/>
          <w:tab w:val="left" w:pos="5110"/>
        </w:tabs>
        <w:rPr>
          <w:sz w:val="20"/>
          <w:szCs w:val="20"/>
        </w:rPr>
      </w:pPr>
    </w:p>
    <w:p w14:paraId="1B9828A7" w14:textId="77777777" w:rsidR="003D15E2" w:rsidRDefault="003D15E2" w:rsidP="00660E4F">
      <w:pPr>
        <w:tabs>
          <w:tab w:val="left" w:pos="567"/>
          <w:tab w:val="left" w:pos="5110"/>
        </w:tabs>
        <w:rPr>
          <w:sz w:val="20"/>
          <w:szCs w:val="20"/>
        </w:rPr>
      </w:pPr>
    </w:p>
    <w:sectPr w:rsidR="003D15E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461F5" w14:textId="77777777" w:rsidR="0044251C" w:rsidRDefault="0044251C" w:rsidP="009B08C3">
      <w:pPr>
        <w:spacing w:after="0" w:line="240" w:lineRule="auto"/>
      </w:pPr>
      <w:r>
        <w:separator/>
      </w:r>
    </w:p>
  </w:endnote>
  <w:endnote w:type="continuationSeparator" w:id="0">
    <w:p w14:paraId="74635625" w14:textId="77777777" w:rsidR="0044251C" w:rsidRDefault="0044251C"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14:paraId="3F66A5AF" w14:textId="67F25774" w:rsidR="0044251C" w:rsidRDefault="0044251C">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6A634B">
          <w:rPr>
            <w:noProof/>
            <w:sz w:val="16"/>
            <w:szCs w:val="16"/>
          </w:rPr>
          <w:t>12</w:t>
        </w:r>
        <w:r w:rsidRPr="009B08C3">
          <w:rPr>
            <w:sz w:val="16"/>
            <w:szCs w:val="16"/>
          </w:rPr>
          <w:fldChar w:fldCharType="end"/>
        </w:r>
      </w:p>
    </w:sdtContent>
  </w:sdt>
  <w:p w14:paraId="5FEEFC9E" w14:textId="77777777" w:rsidR="0044251C" w:rsidRDefault="0044251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8E6AC" w14:textId="77777777" w:rsidR="0044251C" w:rsidRDefault="0044251C" w:rsidP="009B08C3">
      <w:pPr>
        <w:spacing w:after="0" w:line="240" w:lineRule="auto"/>
      </w:pPr>
      <w:r>
        <w:separator/>
      </w:r>
    </w:p>
  </w:footnote>
  <w:footnote w:type="continuationSeparator" w:id="0">
    <w:p w14:paraId="573DD5A1" w14:textId="77777777" w:rsidR="0044251C" w:rsidRDefault="0044251C"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1"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A55129A"/>
    <w:multiLevelType w:val="hybridMultilevel"/>
    <w:tmpl w:val="99FA9488"/>
    <w:lvl w:ilvl="0" w:tplc="CD76A116">
      <w:start w:val="1"/>
      <w:numFmt w:val="decimal"/>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411886DA">
      <w:numFmt w:val="bullet"/>
      <w:lvlText w:val="•"/>
      <w:lvlJc w:val="left"/>
      <w:pPr>
        <w:ind w:left="1383" w:hanging="284"/>
      </w:pPr>
      <w:rPr>
        <w:rFonts w:hint="default"/>
        <w:lang w:val="pl-PL" w:eastAsia="en-US" w:bidi="ar-SA"/>
      </w:rPr>
    </w:lvl>
    <w:lvl w:ilvl="2" w:tplc="C2CA6960">
      <w:numFmt w:val="bullet"/>
      <w:lvlText w:val="•"/>
      <w:lvlJc w:val="left"/>
      <w:pPr>
        <w:ind w:left="2347" w:hanging="284"/>
      </w:pPr>
      <w:rPr>
        <w:rFonts w:hint="default"/>
        <w:lang w:val="pl-PL" w:eastAsia="en-US" w:bidi="ar-SA"/>
      </w:rPr>
    </w:lvl>
    <w:lvl w:ilvl="3" w:tplc="EBAAA230">
      <w:numFmt w:val="bullet"/>
      <w:lvlText w:val="•"/>
      <w:lvlJc w:val="left"/>
      <w:pPr>
        <w:ind w:left="3311" w:hanging="284"/>
      </w:pPr>
      <w:rPr>
        <w:rFonts w:hint="default"/>
        <w:lang w:val="pl-PL" w:eastAsia="en-US" w:bidi="ar-SA"/>
      </w:rPr>
    </w:lvl>
    <w:lvl w:ilvl="4" w:tplc="9250AE6C">
      <w:numFmt w:val="bullet"/>
      <w:lvlText w:val="•"/>
      <w:lvlJc w:val="left"/>
      <w:pPr>
        <w:ind w:left="4275" w:hanging="284"/>
      </w:pPr>
      <w:rPr>
        <w:rFonts w:hint="default"/>
        <w:lang w:val="pl-PL" w:eastAsia="en-US" w:bidi="ar-SA"/>
      </w:rPr>
    </w:lvl>
    <w:lvl w:ilvl="5" w:tplc="E800050E">
      <w:numFmt w:val="bullet"/>
      <w:lvlText w:val="•"/>
      <w:lvlJc w:val="left"/>
      <w:pPr>
        <w:ind w:left="5239" w:hanging="284"/>
      </w:pPr>
      <w:rPr>
        <w:rFonts w:hint="default"/>
        <w:lang w:val="pl-PL" w:eastAsia="en-US" w:bidi="ar-SA"/>
      </w:rPr>
    </w:lvl>
    <w:lvl w:ilvl="6" w:tplc="2A8A6C30">
      <w:numFmt w:val="bullet"/>
      <w:lvlText w:val="•"/>
      <w:lvlJc w:val="left"/>
      <w:pPr>
        <w:ind w:left="6202" w:hanging="284"/>
      </w:pPr>
      <w:rPr>
        <w:rFonts w:hint="default"/>
        <w:lang w:val="pl-PL" w:eastAsia="en-US" w:bidi="ar-SA"/>
      </w:rPr>
    </w:lvl>
    <w:lvl w:ilvl="7" w:tplc="D13699B4">
      <w:numFmt w:val="bullet"/>
      <w:lvlText w:val="•"/>
      <w:lvlJc w:val="left"/>
      <w:pPr>
        <w:ind w:left="7166" w:hanging="284"/>
      </w:pPr>
      <w:rPr>
        <w:rFonts w:hint="default"/>
        <w:lang w:val="pl-PL" w:eastAsia="en-US" w:bidi="ar-SA"/>
      </w:rPr>
    </w:lvl>
    <w:lvl w:ilvl="8" w:tplc="1F348AA8">
      <w:numFmt w:val="bullet"/>
      <w:lvlText w:val="•"/>
      <w:lvlJc w:val="left"/>
      <w:pPr>
        <w:ind w:left="8130" w:hanging="284"/>
      </w:pPr>
      <w:rPr>
        <w:rFonts w:hint="default"/>
        <w:lang w:val="pl-PL" w:eastAsia="en-US" w:bidi="ar-SA"/>
      </w:rPr>
    </w:lvl>
  </w:abstractNum>
  <w:abstractNum w:abstractNumId="3" w15:restartNumberingAfterBreak="0">
    <w:nsid w:val="0BFD12C6"/>
    <w:multiLevelType w:val="hybridMultilevel"/>
    <w:tmpl w:val="AE8EFEE2"/>
    <w:lvl w:ilvl="0" w:tplc="E472961C">
      <w:start w:val="3"/>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B038E"/>
    <w:multiLevelType w:val="hybridMultilevel"/>
    <w:tmpl w:val="B680C37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DF34332"/>
    <w:multiLevelType w:val="hybridMultilevel"/>
    <w:tmpl w:val="54FEEFFE"/>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474337"/>
    <w:multiLevelType w:val="hybridMultilevel"/>
    <w:tmpl w:val="BB3A3124"/>
    <w:lvl w:ilvl="0" w:tplc="7C0EA15E">
      <w:start w:val="10"/>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0774EB"/>
    <w:multiLevelType w:val="hybridMultilevel"/>
    <w:tmpl w:val="6F06D98E"/>
    <w:lvl w:ilvl="0" w:tplc="FFFFFFFF">
      <w:start w:val="2"/>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20F76E6"/>
    <w:multiLevelType w:val="hybridMultilevel"/>
    <w:tmpl w:val="AB64C4AA"/>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150C17"/>
    <w:multiLevelType w:val="hybridMultilevel"/>
    <w:tmpl w:val="DDF2389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49F454A"/>
    <w:multiLevelType w:val="hybridMultilevel"/>
    <w:tmpl w:val="DFB22D98"/>
    <w:lvl w:ilvl="0" w:tplc="04150011">
      <w:start w:val="1"/>
      <w:numFmt w:val="decimal"/>
      <w:lvlText w:val="%1)"/>
      <w:lvlJc w:val="left"/>
      <w:pPr>
        <w:tabs>
          <w:tab w:val="num" w:pos="720"/>
        </w:tabs>
        <w:ind w:left="720" w:hanging="360"/>
      </w:pPr>
    </w:lvl>
    <w:lvl w:ilvl="1" w:tplc="0415000F">
      <w:start w:val="1"/>
      <w:numFmt w:val="lowerLetter"/>
      <w:lvlText w:val="%2)"/>
      <w:lvlJc w:val="left"/>
      <w:pPr>
        <w:tabs>
          <w:tab w:val="num" w:pos="1440"/>
        </w:tabs>
        <w:ind w:left="1440" w:hanging="360"/>
      </w:pPr>
    </w:lvl>
    <w:lvl w:ilvl="2" w:tplc="54383970">
      <w:start w:val="1"/>
      <w:numFmt w:val="decimal"/>
      <w:suff w:val="space"/>
      <w:lvlText w:val="%3."/>
      <w:lvlJc w:val="left"/>
      <w:pPr>
        <w:ind w:left="1571" w:hanging="360"/>
      </w:pPr>
      <w:rPr>
        <w:rFonts w:hint="default"/>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9062504"/>
    <w:multiLevelType w:val="hybridMultilevel"/>
    <w:tmpl w:val="1C8C68EA"/>
    <w:lvl w:ilvl="0" w:tplc="0F2C8BB4">
      <w:start w:val="1"/>
      <w:numFmt w:val="lowerLetter"/>
      <w:lvlText w:val="%1)"/>
      <w:lvlJc w:val="left"/>
      <w:pPr>
        <w:ind w:left="720" w:hanging="360"/>
      </w:pPr>
      <w:rPr>
        <w:rFonts w:ascii="Times New Roman" w:eastAsia="Times New Roman" w:hAnsi="Times New Roman" w:cs="Times New Roman"/>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9854B9F"/>
    <w:multiLevelType w:val="singleLevel"/>
    <w:tmpl w:val="28688032"/>
    <w:lvl w:ilvl="0">
      <w:start w:val="1"/>
      <w:numFmt w:val="decimal"/>
      <w:suff w:val="space"/>
      <w:lvlText w:val="%1."/>
      <w:lvlJc w:val="left"/>
      <w:pPr>
        <w:ind w:left="360" w:hanging="360"/>
      </w:pPr>
      <w:rPr>
        <w:rFonts w:hint="default"/>
        <w:i w:val="0"/>
      </w:rPr>
    </w:lvl>
  </w:abstractNum>
  <w:abstractNum w:abstractNumId="14"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6F5879"/>
    <w:multiLevelType w:val="hybridMultilevel"/>
    <w:tmpl w:val="42926422"/>
    <w:lvl w:ilvl="0" w:tplc="04150011">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234F26"/>
    <w:multiLevelType w:val="hybridMultilevel"/>
    <w:tmpl w:val="2E62B1C8"/>
    <w:lvl w:ilvl="0" w:tplc="37307558">
      <w:start w:val="1"/>
      <w:numFmt w:val="decimal"/>
      <w:suff w:val="space"/>
      <w:lvlText w:val="%1)"/>
      <w:lvlJc w:val="left"/>
      <w:pPr>
        <w:ind w:left="1571"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6"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3C6BA2"/>
    <w:multiLevelType w:val="hybridMultilevel"/>
    <w:tmpl w:val="0A78F5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7B39F6"/>
    <w:multiLevelType w:val="hybridMultilevel"/>
    <w:tmpl w:val="97EE19DA"/>
    <w:lvl w:ilvl="0" w:tplc="363AC93A">
      <w:start w:val="1"/>
      <w:numFmt w:val="decimal"/>
      <w:lvlText w:val="%1."/>
      <w:lvlJc w:val="left"/>
      <w:pPr>
        <w:ind w:left="860"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69C411F0">
      <w:start w:val="1"/>
      <w:numFmt w:val="lowerLetter"/>
      <w:lvlText w:val="%2)"/>
      <w:lvlJc w:val="left"/>
      <w:pPr>
        <w:ind w:left="127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8D5C9674">
      <w:numFmt w:val="bullet"/>
      <w:lvlText w:val="–"/>
      <w:lvlJc w:val="left"/>
      <w:pPr>
        <w:ind w:left="1559" w:hanging="358"/>
      </w:pPr>
      <w:rPr>
        <w:rFonts w:ascii="Arial" w:eastAsia="Arial" w:hAnsi="Arial" w:cs="Arial" w:hint="default"/>
        <w:b w:val="0"/>
        <w:bCs w:val="0"/>
        <w:i w:val="0"/>
        <w:iCs w:val="0"/>
        <w:spacing w:val="0"/>
        <w:w w:val="100"/>
        <w:sz w:val="22"/>
        <w:szCs w:val="22"/>
        <w:lang w:val="pl-PL" w:eastAsia="en-US" w:bidi="ar-SA"/>
      </w:rPr>
    </w:lvl>
    <w:lvl w:ilvl="3" w:tplc="8CA40A00">
      <w:numFmt w:val="bullet"/>
      <w:lvlText w:val="•"/>
      <w:lvlJc w:val="left"/>
      <w:pPr>
        <w:ind w:left="2622" w:hanging="358"/>
      </w:pPr>
      <w:rPr>
        <w:rFonts w:hint="default"/>
        <w:lang w:val="pl-PL" w:eastAsia="en-US" w:bidi="ar-SA"/>
      </w:rPr>
    </w:lvl>
    <w:lvl w:ilvl="4" w:tplc="00263140">
      <w:numFmt w:val="bullet"/>
      <w:lvlText w:val="•"/>
      <w:lvlJc w:val="left"/>
      <w:pPr>
        <w:ind w:left="3684" w:hanging="358"/>
      </w:pPr>
      <w:rPr>
        <w:rFonts w:hint="default"/>
        <w:lang w:val="pl-PL" w:eastAsia="en-US" w:bidi="ar-SA"/>
      </w:rPr>
    </w:lvl>
    <w:lvl w:ilvl="5" w:tplc="DE502146">
      <w:numFmt w:val="bullet"/>
      <w:lvlText w:val="•"/>
      <w:lvlJc w:val="left"/>
      <w:pPr>
        <w:ind w:left="4746" w:hanging="358"/>
      </w:pPr>
      <w:rPr>
        <w:rFonts w:hint="default"/>
        <w:lang w:val="pl-PL" w:eastAsia="en-US" w:bidi="ar-SA"/>
      </w:rPr>
    </w:lvl>
    <w:lvl w:ilvl="6" w:tplc="E8F824EA">
      <w:numFmt w:val="bullet"/>
      <w:lvlText w:val="•"/>
      <w:lvlJc w:val="left"/>
      <w:pPr>
        <w:ind w:left="5809" w:hanging="358"/>
      </w:pPr>
      <w:rPr>
        <w:rFonts w:hint="default"/>
        <w:lang w:val="pl-PL" w:eastAsia="en-US" w:bidi="ar-SA"/>
      </w:rPr>
    </w:lvl>
    <w:lvl w:ilvl="7" w:tplc="6BC27A04">
      <w:numFmt w:val="bullet"/>
      <w:lvlText w:val="•"/>
      <w:lvlJc w:val="left"/>
      <w:pPr>
        <w:ind w:left="6871" w:hanging="358"/>
      </w:pPr>
      <w:rPr>
        <w:rFonts w:hint="default"/>
        <w:lang w:val="pl-PL" w:eastAsia="en-US" w:bidi="ar-SA"/>
      </w:rPr>
    </w:lvl>
    <w:lvl w:ilvl="8" w:tplc="7AB869EA">
      <w:numFmt w:val="bullet"/>
      <w:lvlText w:val="•"/>
      <w:lvlJc w:val="left"/>
      <w:pPr>
        <w:ind w:left="7933" w:hanging="358"/>
      </w:pPr>
      <w:rPr>
        <w:rFonts w:hint="default"/>
        <w:lang w:val="pl-PL" w:eastAsia="en-US" w:bidi="ar-SA"/>
      </w:rPr>
    </w:lvl>
  </w:abstractNum>
  <w:abstractNum w:abstractNumId="29"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8F365A7"/>
    <w:multiLevelType w:val="hybridMultilevel"/>
    <w:tmpl w:val="52061062"/>
    <w:lvl w:ilvl="0" w:tplc="E58601C4">
      <w:start w:val="1"/>
      <w:numFmt w:val="lowerLetter"/>
      <w:lvlText w:val="%1)"/>
      <w:lvlJc w:val="left"/>
      <w:pPr>
        <w:ind w:left="720" w:hanging="360"/>
      </w:pPr>
      <w:rPr>
        <w:rFonts w:ascii="Times New Roman" w:eastAsia="Times New Roman" w:hAnsi="Times New Roman" w:cs="Times New Roman"/>
        <w:color w:val="auto"/>
        <w:sz w:val="22"/>
      </w:rPr>
    </w:lvl>
    <w:lvl w:ilvl="1" w:tplc="63D2F414">
      <w:start w:val="1"/>
      <w:numFmt w:val="lowerLetter"/>
      <w:suff w:val="space"/>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B874E33"/>
    <w:multiLevelType w:val="singleLevel"/>
    <w:tmpl w:val="43B03A44"/>
    <w:lvl w:ilvl="0">
      <w:start w:val="1"/>
      <w:numFmt w:val="decimal"/>
      <w:suff w:val="space"/>
      <w:lvlText w:val="%1."/>
      <w:lvlJc w:val="left"/>
      <w:pPr>
        <w:ind w:left="928" w:hanging="360"/>
      </w:pPr>
      <w:rPr>
        <w:rFonts w:hint="default"/>
        <w:strike w:val="0"/>
        <w:color w:val="auto"/>
      </w:rPr>
    </w:lvl>
  </w:abstractNum>
  <w:abstractNum w:abstractNumId="33"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0A75EBD"/>
    <w:multiLevelType w:val="hybridMultilevel"/>
    <w:tmpl w:val="CF6883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CA5AFA"/>
    <w:multiLevelType w:val="hybridMultilevel"/>
    <w:tmpl w:val="461C3040"/>
    <w:lvl w:ilvl="0" w:tplc="566265EA">
      <w:start w:val="1"/>
      <w:numFmt w:val="decimal"/>
      <w:suff w:val="space"/>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9"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7451F"/>
    <w:multiLevelType w:val="hybridMultilevel"/>
    <w:tmpl w:val="F4F0317E"/>
    <w:lvl w:ilvl="0" w:tplc="7F8ECC6A">
      <w:start w:val="1"/>
      <w:numFmt w:val="decimal"/>
      <w:lvlText w:val="%1."/>
      <w:lvlJc w:val="left"/>
      <w:pPr>
        <w:ind w:left="568" w:hanging="428"/>
      </w:pPr>
      <w:rPr>
        <w:rFonts w:ascii="Times New Roman" w:eastAsia="Times New Roman" w:hAnsi="Times New Roman" w:cs="Times New Roman" w:hint="default"/>
        <w:b w:val="0"/>
        <w:bCs w:val="0"/>
        <w:i w:val="0"/>
        <w:iCs w:val="0"/>
        <w:spacing w:val="0"/>
        <w:w w:val="100"/>
        <w:sz w:val="22"/>
        <w:szCs w:val="22"/>
        <w:lang w:val="pl-PL" w:eastAsia="en-US" w:bidi="ar-SA"/>
      </w:rPr>
    </w:lvl>
    <w:lvl w:ilvl="1" w:tplc="8D741B8A">
      <w:start w:val="1"/>
      <w:numFmt w:val="lowerLetter"/>
      <w:lvlText w:val="%2)"/>
      <w:lvlJc w:val="left"/>
      <w:pPr>
        <w:ind w:left="784" w:hanging="360"/>
      </w:pPr>
      <w:rPr>
        <w:rFonts w:hint="default"/>
        <w:spacing w:val="0"/>
        <w:w w:val="100"/>
        <w:lang w:val="pl-PL" w:eastAsia="en-US" w:bidi="ar-SA"/>
      </w:rPr>
    </w:lvl>
    <w:lvl w:ilvl="2" w:tplc="CA12B4C8">
      <w:numFmt w:val="bullet"/>
      <w:lvlText w:val="•"/>
      <w:lvlJc w:val="left"/>
      <w:pPr>
        <w:ind w:left="840" w:hanging="360"/>
      </w:pPr>
      <w:rPr>
        <w:rFonts w:hint="default"/>
        <w:lang w:val="pl-PL" w:eastAsia="en-US" w:bidi="ar-SA"/>
      </w:rPr>
    </w:lvl>
    <w:lvl w:ilvl="3" w:tplc="F3DCD936">
      <w:numFmt w:val="bullet"/>
      <w:lvlText w:val="•"/>
      <w:lvlJc w:val="left"/>
      <w:pPr>
        <w:ind w:left="1000" w:hanging="360"/>
      </w:pPr>
      <w:rPr>
        <w:rFonts w:hint="default"/>
        <w:lang w:val="pl-PL" w:eastAsia="en-US" w:bidi="ar-SA"/>
      </w:rPr>
    </w:lvl>
    <w:lvl w:ilvl="4" w:tplc="AFBC575C">
      <w:numFmt w:val="bullet"/>
      <w:lvlText w:val="•"/>
      <w:lvlJc w:val="left"/>
      <w:pPr>
        <w:ind w:left="2294" w:hanging="360"/>
      </w:pPr>
      <w:rPr>
        <w:rFonts w:hint="default"/>
        <w:lang w:val="pl-PL" w:eastAsia="en-US" w:bidi="ar-SA"/>
      </w:rPr>
    </w:lvl>
    <w:lvl w:ilvl="5" w:tplc="CFC2D490">
      <w:numFmt w:val="bullet"/>
      <w:lvlText w:val="•"/>
      <w:lvlJc w:val="left"/>
      <w:pPr>
        <w:ind w:left="3588" w:hanging="360"/>
      </w:pPr>
      <w:rPr>
        <w:rFonts w:hint="default"/>
        <w:lang w:val="pl-PL" w:eastAsia="en-US" w:bidi="ar-SA"/>
      </w:rPr>
    </w:lvl>
    <w:lvl w:ilvl="6" w:tplc="3272C436">
      <w:numFmt w:val="bullet"/>
      <w:lvlText w:val="•"/>
      <w:lvlJc w:val="left"/>
      <w:pPr>
        <w:ind w:left="4882" w:hanging="360"/>
      </w:pPr>
      <w:rPr>
        <w:rFonts w:hint="default"/>
        <w:lang w:val="pl-PL" w:eastAsia="en-US" w:bidi="ar-SA"/>
      </w:rPr>
    </w:lvl>
    <w:lvl w:ilvl="7" w:tplc="FA6CA650">
      <w:numFmt w:val="bullet"/>
      <w:lvlText w:val="•"/>
      <w:lvlJc w:val="left"/>
      <w:pPr>
        <w:ind w:left="6176" w:hanging="360"/>
      </w:pPr>
      <w:rPr>
        <w:rFonts w:hint="default"/>
        <w:lang w:val="pl-PL" w:eastAsia="en-US" w:bidi="ar-SA"/>
      </w:rPr>
    </w:lvl>
    <w:lvl w:ilvl="8" w:tplc="FCF4B79C">
      <w:numFmt w:val="bullet"/>
      <w:lvlText w:val="•"/>
      <w:lvlJc w:val="left"/>
      <w:pPr>
        <w:ind w:left="7470" w:hanging="360"/>
      </w:pPr>
      <w:rPr>
        <w:rFonts w:hint="default"/>
        <w:lang w:val="pl-PL" w:eastAsia="en-US" w:bidi="ar-SA"/>
      </w:rPr>
    </w:lvl>
  </w:abstractNum>
  <w:abstractNum w:abstractNumId="42" w15:restartNumberingAfterBreak="0">
    <w:nsid w:val="6CE273F3"/>
    <w:multiLevelType w:val="hybridMultilevel"/>
    <w:tmpl w:val="63645EA2"/>
    <w:lvl w:ilvl="0" w:tplc="C9683B92">
      <w:start w:val="1"/>
      <w:numFmt w:val="decimal"/>
      <w:suff w:val="space"/>
      <w:lvlText w:val="%1."/>
      <w:lvlJc w:val="left"/>
      <w:pPr>
        <w:ind w:left="36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3" w15:restartNumberingAfterBreak="0">
    <w:nsid w:val="6D6475BE"/>
    <w:multiLevelType w:val="hybridMultilevel"/>
    <w:tmpl w:val="A69C6168"/>
    <w:lvl w:ilvl="0" w:tplc="5C4C36EE">
      <w:start w:val="1"/>
      <w:numFmt w:val="decimal"/>
      <w:lvlText w:val="%1."/>
      <w:lvlJc w:val="left"/>
      <w:pPr>
        <w:ind w:left="568" w:hanging="428"/>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7">
      <w:start w:val="1"/>
      <w:numFmt w:val="lowerLetter"/>
      <w:lvlText w:val="%2)"/>
      <w:lvlJc w:val="left"/>
      <w:pPr>
        <w:ind w:left="500" w:hanging="360"/>
      </w:pPr>
      <w:rPr>
        <w:rFonts w:hint="default"/>
        <w:b w:val="0"/>
        <w:bCs w:val="0"/>
        <w:i w:val="0"/>
        <w:iCs w:val="0"/>
        <w:spacing w:val="0"/>
        <w:w w:val="100"/>
        <w:sz w:val="22"/>
        <w:szCs w:val="22"/>
        <w:lang w:val="pl-PL" w:eastAsia="en-US" w:bidi="ar-SA"/>
      </w:rPr>
    </w:lvl>
    <w:lvl w:ilvl="2" w:tplc="339440A8">
      <w:numFmt w:val="bullet"/>
      <w:lvlText w:val="•"/>
      <w:lvlJc w:val="left"/>
      <w:pPr>
        <w:ind w:left="1615" w:hanging="360"/>
      </w:pPr>
      <w:rPr>
        <w:rFonts w:hint="default"/>
        <w:lang w:val="pl-PL" w:eastAsia="en-US" w:bidi="ar-SA"/>
      </w:rPr>
    </w:lvl>
    <w:lvl w:ilvl="3" w:tplc="F2044450">
      <w:numFmt w:val="bullet"/>
      <w:lvlText w:val="•"/>
      <w:lvlJc w:val="left"/>
      <w:pPr>
        <w:ind w:left="2670" w:hanging="360"/>
      </w:pPr>
      <w:rPr>
        <w:rFonts w:hint="default"/>
        <w:lang w:val="pl-PL" w:eastAsia="en-US" w:bidi="ar-SA"/>
      </w:rPr>
    </w:lvl>
    <w:lvl w:ilvl="4" w:tplc="034CD364">
      <w:numFmt w:val="bullet"/>
      <w:lvlText w:val="•"/>
      <w:lvlJc w:val="left"/>
      <w:pPr>
        <w:ind w:left="3726" w:hanging="360"/>
      </w:pPr>
      <w:rPr>
        <w:rFonts w:hint="default"/>
        <w:lang w:val="pl-PL" w:eastAsia="en-US" w:bidi="ar-SA"/>
      </w:rPr>
    </w:lvl>
    <w:lvl w:ilvl="5" w:tplc="4E4E82AA">
      <w:numFmt w:val="bullet"/>
      <w:lvlText w:val="•"/>
      <w:lvlJc w:val="left"/>
      <w:pPr>
        <w:ind w:left="4781" w:hanging="360"/>
      </w:pPr>
      <w:rPr>
        <w:rFonts w:hint="default"/>
        <w:lang w:val="pl-PL" w:eastAsia="en-US" w:bidi="ar-SA"/>
      </w:rPr>
    </w:lvl>
    <w:lvl w:ilvl="6" w:tplc="31D0438E">
      <w:numFmt w:val="bullet"/>
      <w:lvlText w:val="•"/>
      <w:lvlJc w:val="left"/>
      <w:pPr>
        <w:ind w:left="5836" w:hanging="360"/>
      </w:pPr>
      <w:rPr>
        <w:rFonts w:hint="default"/>
        <w:lang w:val="pl-PL" w:eastAsia="en-US" w:bidi="ar-SA"/>
      </w:rPr>
    </w:lvl>
    <w:lvl w:ilvl="7" w:tplc="02CC9678">
      <w:numFmt w:val="bullet"/>
      <w:lvlText w:val="•"/>
      <w:lvlJc w:val="left"/>
      <w:pPr>
        <w:ind w:left="6892" w:hanging="360"/>
      </w:pPr>
      <w:rPr>
        <w:rFonts w:hint="default"/>
        <w:lang w:val="pl-PL" w:eastAsia="en-US" w:bidi="ar-SA"/>
      </w:rPr>
    </w:lvl>
    <w:lvl w:ilvl="8" w:tplc="F92A52BE">
      <w:numFmt w:val="bullet"/>
      <w:lvlText w:val="•"/>
      <w:lvlJc w:val="left"/>
      <w:pPr>
        <w:ind w:left="7947" w:hanging="360"/>
      </w:pPr>
      <w:rPr>
        <w:rFonts w:hint="default"/>
        <w:lang w:val="pl-PL" w:eastAsia="en-US" w:bidi="ar-SA"/>
      </w:rPr>
    </w:lvl>
  </w:abstractNum>
  <w:abstractNum w:abstractNumId="44"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7483136F"/>
    <w:multiLevelType w:val="hybridMultilevel"/>
    <w:tmpl w:val="9CDAF1A4"/>
    <w:lvl w:ilvl="0" w:tplc="B7B40086">
      <w:start w:val="1"/>
      <w:numFmt w:val="decimal"/>
      <w:lvlText w:val="%1)"/>
      <w:lvlJc w:val="left"/>
      <w:pPr>
        <w:ind w:left="1260" w:hanging="360"/>
      </w:pPr>
      <w:rPr>
        <w:i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6" w15:restartNumberingAfterBreak="0">
    <w:nsid w:val="7BE271D6"/>
    <w:multiLevelType w:val="hybridMultilevel"/>
    <w:tmpl w:val="FC86503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1"/>
  </w:num>
  <w:num w:numId="2">
    <w:abstractNumId w:val="21"/>
  </w:num>
  <w:num w:numId="3">
    <w:abstractNumId w:val="20"/>
  </w:num>
  <w:num w:numId="4">
    <w:abstractNumId w:val="25"/>
  </w:num>
  <w:num w:numId="5">
    <w:abstractNumId w:val="18"/>
  </w:num>
  <w:num w:numId="6">
    <w:abstractNumId w:val="38"/>
  </w:num>
  <w:num w:numId="7">
    <w:abstractNumId w:val="34"/>
  </w:num>
  <w:num w:numId="8">
    <w:abstractNumId w:val="16"/>
  </w:num>
  <w:num w:numId="9">
    <w:abstractNumId w:val="12"/>
  </w:num>
  <w:num w:numId="10">
    <w:abstractNumId w:val="32"/>
  </w:num>
  <w:num w:numId="11">
    <w:abstractNumId w:val="15"/>
  </w:num>
  <w:num w:numId="12">
    <w:abstractNumId w:val="39"/>
  </w:num>
  <w:num w:numId="13">
    <w:abstractNumId w:val="33"/>
  </w:num>
  <w:num w:numId="14">
    <w:abstractNumId w:val="1"/>
  </w:num>
  <w:num w:numId="15">
    <w:abstractNumId w:val="19"/>
  </w:num>
  <w:num w:numId="16">
    <w:abstractNumId w:val="44"/>
  </w:num>
  <w:num w:numId="17">
    <w:abstractNumId w:val="26"/>
  </w:num>
  <w:num w:numId="18">
    <w:abstractNumId w:val="14"/>
  </w:num>
  <w:num w:numId="19">
    <w:abstractNumId w:val="40"/>
  </w:num>
  <w:num w:numId="20">
    <w:abstractNumId w:val="35"/>
  </w:num>
  <w:num w:numId="21">
    <w:abstractNumId w:val="22"/>
  </w:num>
  <w:num w:numId="22">
    <w:abstractNumId w:val="8"/>
  </w:num>
  <w:num w:numId="23">
    <w:abstractNumId w:val="37"/>
  </w:num>
  <w:num w:numId="24">
    <w:abstractNumId w:val="17"/>
  </w:num>
  <w:num w:numId="25">
    <w:abstractNumId w:val="29"/>
  </w:num>
  <w:num w:numId="26">
    <w:abstractNumId w:val="24"/>
  </w:num>
  <w:num w:numId="27">
    <w:abstractNumId w:val="23"/>
  </w:num>
  <w:num w:numId="28">
    <w:abstractNumId w:val="6"/>
  </w:num>
  <w:num w:numId="29">
    <w:abstractNumId w:val="30"/>
  </w:num>
  <w:num w:numId="30">
    <w:abstractNumId w:val="42"/>
  </w:num>
  <w:num w:numId="31">
    <w:abstractNumId w:val="10"/>
  </w:num>
  <w:num w:numId="32">
    <w:abstractNumId w:val="3"/>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45"/>
  </w:num>
  <w:num w:numId="36">
    <w:abstractNumId w:val="4"/>
  </w:num>
  <w:num w:numId="37">
    <w:abstractNumId w:val="13"/>
  </w:num>
  <w:num w:numId="38">
    <w:abstractNumId w:val="32"/>
    <w:lvlOverride w:ilvl="0">
      <w:startOverride w:val="1"/>
    </w:lvlOverride>
  </w:num>
  <w:num w:numId="39">
    <w:abstractNumId w:val="28"/>
  </w:num>
  <w:num w:numId="40">
    <w:abstractNumId w:val="41"/>
  </w:num>
  <w:num w:numId="41">
    <w:abstractNumId w:val="43"/>
  </w:num>
  <w:num w:numId="42">
    <w:abstractNumId w:val="2"/>
  </w:num>
  <w:num w:numId="43">
    <w:abstractNumId w:val="27"/>
  </w:num>
  <w:num w:numId="44">
    <w:abstractNumId w:val="46"/>
  </w:num>
  <w:num w:numId="45">
    <w:abstractNumId w:val="9"/>
  </w:num>
  <w:num w:numId="46">
    <w:abstractNumId w:val="36"/>
  </w:num>
  <w:num w:numId="47">
    <w:abstractNumId w:val="11"/>
  </w:num>
  <w:num w:numId="48">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21CF"/>
    <w:rsid w:val="0000434F"/>
    <w:rsid w:val="00005F80"/>
    <w:rsid w:val="000062DE"/>
    <w:rsid w:val="00007D77"/>
    <w:rsid w:val="0001219E"/>
    <w:rsid w:val="000133A6"/>
    <w:rsid w:val="00015034"/>
    <w:rsid w:val="000160FB"/>
    <w:rsid w:val="00021826"/>
    <w:rsid w:val="00022029"/>
    <w:rsid w:val="0002313A"/>
    <w:rsid w:val="00023C54"/>
    <w:rsid w:val="00024E11"/>
    <w:rsid w:val="00025F03"/>
    <w:rsid w:val="00026248"/>
    <w:rsid w:val="00027D1C"/>
    <w:rsid w:val="000352C0"/>
    <w:rsid w:val="0003581C"/>
    <w:rsid w:val="00041841"/>
    <w:rsid w:val="000511F9"/>
    <w:rsid w:val="0005180A"/>
    <w:rsid w:val="00051C55"/>
    <w:rsid w:val="000520C2"/>
    <w:rsid w:val="00056C9A"/>
    <w:rsid w:val="00060C10"/>
    <w:rsid w:val="000610B0"/>
    <w:rsid w:val="00065239"/>
    <w:rsid w:val="00065B46"/>
    <w:rsid w:val="00076E49"/>
    <w:rsid w:val="0007781D"/>
    <w:rsid w:val="00081ADD"/>
    <w:rsid w:val="00084A20"/>
    <w:rsid w:val="00087281"/>
    <w:rsid w:val="0008788A"/>
    <w:rsid w:val="000918D5"/>
    <w:rsid w:val="000A0D66"/>
    <w:rsid w:val="000A2341"/>
    <w:rsid w:val="000A558E"/>
    <w:rsid w:val="000A661E"/>
    <w:rsid w:val="000B3AA9"/>
    <w:rsid w:val="000B3E71"/>
    <w:rsid w:val="000C0E31"/>
    <w:rsid w:val="000D4C59"/>
    <w:rsid w:val="000E31E8"/>
    <w:rsid w:val="000E5495"/>
    <w:rsid w:val="000E5DA9"/>
    <w:rsid w:val="000F2B2D"/>
    <w:rsid w:val="000F3328"/>
    <w:rsid w:val="00102845"/>
    <w:rsid w:val="00104AAD"/>
    <w:rsid w:val="00105FA0"/>
    <w:rsid w:val="00115AC4"/>
    <w:rsid w:val="00120E78"/>
    <w:rsid w:val="00121EB6"/>
    <w:rsid w:val="001262DB"/>
    <w:rsid w:val="00127408"/>
    <w:rsid w:val="00127516"/>
    <w:rsid w:val="00131261"/>
    <w:rsid w:val="0014012E"/>
    <w:rsid w:val="001422D2"/>
    <w:rsid w:val="00143F2D"/>
    <w:rsid w:val="00146F50"/>
    <w:rsid w:val="0015107A"/>
    <w:rsid w:val="00153A18"/>
    <w:rsid w:val="00160EC4"/>
    <w:rsid w:val="00164E37"/>
    <w:rsid w:val="0017506D"/>
    <w:rsid w:val="0018092C"/>
    <w:rsid w:val="00183424"/>
    <w:rsid w:val="001838CE"/>
    <w:rsid w:val="00185302"/>
    <w:rsid w:val="00185304"/>
    <w:rsid w:val="001862E8"/>
    <w:rsid w:val="001929C0"/>
    <w:rsid w:val="001936AC"/>
    <w:rsid w:val="001979FB"/>
    <w:rsid w:val="001A0AF1"/>
    <w:rsid w:val="001A1330"/>
    <w:rsid w:val="001A14BF"/>
    <w:rsid w:val="001A7AB9"/>
    <w:rsid w:val="001B2336"/>
    <w:rsid w:val="001B6709"/>
    <w:rsid w:val="001B68E5"/>
    <w:rsid w:val="001C1389"/>
    <w:rsid w:val="001C59BE"/>
    <w:rsid w:val="001C6461"/>
    <w:rsid w:val="001D0EC4"/>
    <w:rsid w:val="001D69CE"/>
    <w:rsid w:val="001E5203"/>
    <w:rsid w:val="001E525B"/>
    <w:rsid w:val="001E6A60"/>
    <w:rsid w:val="001E7074"/>
    <w:rsid w:val="001F06A4"/>
    <w:rsid w:val="001F6A37"/>
    <w:rsid w:val="001F7357"/>
    <w:rsid w:val="00206EA8"/>
    <w:rsid w:val="00214098"/>
    <w:rsid w:val="0021448E"/>
    <w:rsid w:val="00216368"/>
    <w:rsid w:val="002217F3"/>
    <w:rsid w:val="00224652"/>
    <w:rsid w:val="00225E11"/>
    <w:rsid w:val="00226ED4"/>
    <w:rsid w:val="002315C4"/>
    <w:rsid w:val="00231855"/>
    <w:rsid w:val="002344C8"/>
    <w:rsid w:val="0023484C"/>
    <w:rsid w:val="00237982"/>
    <w:rsid w:val="002379E6"/>
    <w:rsid w:val="00240467"/>
    <w:rsid w:val="0024054A"/>
    <w:rsid w:val="00241377"/>
    <w:rsid w:val="00244DD6"/>
    <w:rsid w:val="00247019"/>
    <w:rsid w:val="00251351"/>
    <w:rsid w:val="00251380"/>
    <w:rsid w:val="0025337D"/>
    <w:rsid w:val="00253D75"/>
    <w:rsid w:val="00255DC5"/>
    <w:rsid w:val="002601A9"/>
    <w:rsid w:val="0026277D"/>
    <w:rsid w:val="00271AB1"/>
    <w:rsid w:val="002765A7"/>
    <w:rsid w:val="00281895"/>
    <w:rsid w:val="00284F27"/>
    <w:rsid w:val="002B00FF"/>
    <w:rsid w:val="002B02C0"/>
    <w:rsid w:val="002B0996"/>
    <w:rsid w:val="002B4390"/>
    <w:rsid w:val="002B4860"/>
    <w:rsid w:val="002B7A1D"/>
    <w:rsid w:val="002C535F"/>
    <w:rsid w:val="002D2788"/>
    <w:rsid w:val="002D4069"/>
    <w:rsid w:val="002E00D1"/>
    <w:rsid w:val="002E031E"/>
    <w:rsid w:val="002E05DC"/>
    <w:rsid w:val="002E32DB"/>
    <w:rsid w:val="002E6452"/>
    <w:rsid w:val="002E663B"/>
    <w:rsid w:val="002E6A5A"/>
    <w:rsid w:val="002E6DBF"/>
    <w:rsid w:val="002F7EEE"/>
    <w:rsid w:val="0030494B"/>
    <w:rsid w:val="00310812"/>
    <w:rsid w:val="00312FB5"/>
    <w:rsid w:val="003154A6"/>
    <w:rsid w:val="003179A4"/>
    <w:rsid w:val="003226E9"/>
    <w:rsid w:val="0032344A"/>
    <w:rsid w:val="0032496A"/>
    <w:rsid w:val="00326DA0"/>
    <w:rsid w:val="00330794"/>
    <w:rsid w:val="00335B38"/>
    <w:rsid w:val="0033769C"/>
    <w:rsid w:val="00340AB3"/>
    <w:rsid w:val="003438DF"/>
    <w:rsid w:val="00345514"/>
    <w:rsid w:val="003460F7"/>
    <w:rsid w:val="00346175"/>
    <w:rsid w:val="00350D07"/>
    <w:rsid w:val="00353A0A"/>
    <w:rsid w:val="00355313"/>
    <w:rsid w:val="00357971"/>
    <w:rsid w:val="0036030A"/>
    <w:rsid w:val="00365F16"/>
    <w:rsid w:val="00366916"/>
    <w:rsid w:val="00367998"/>
    <w:rsid w:val="00370852"/>
    <w:rsid w:val="0037132B"/>
    <w:rsid w:val="0037198B"/>
    <w:rsid w:val="003762F7"/>
    <w:rsid w:val="00382257"/>
    <w:rsid w:val="003824D1"/>
    <w:rsid w:val="00385181"/>
    <w:rsid w:val="00387055"/>
    <w:rsid w:val="00387350"/>
    <w:rsid w:val="0038790D"/>
    <w:rsid w:val="003950E9"/>
    <w:rsid w:val="00397314"/>
    <w:rsid w:val="00397B1E"/>
    <w:rsid w:val="003A0C17"/>
    <w:rsid w:val="003A622B"/>
    <w:rsid w:val="003B14F1"/>
    <w:rsid w:val="003B1A2D"/>
    <w:rsid w:val="003B4969"/>
    <w:rsid w:val="003C4097"/>
    <w:rsid w:val="003C5D70"/>
    <w:rsid w:val="003C723A"/>
    <w:rsid w:val="003D15E2"/>
    <w:rsid w:val="003D252C"/>
    <w:rsid w:val="003E5A0A"/>
    <w:rsid w:val="003E6C40"/>
    <w:rsid w:val="003E7190"/>
    <w:rsid w:val="003F3929"/>
    <w:rsid w:val="003F4B7A"/>
    <w:rsid w:val="003F64FC"/>
    <w:rsid w:val="003F6755"/>
    <w:rsid w:val="003F6B82"/>
    <w:rsid w:val="00401A00"/>
    <w:rsid w:val="00406C43"/>
    <w:rsid w:val="00407204"/>
    <w:rsid w:val="00412890"/>
    <w:rsid w:val="004169E0"/>
    <w:rsid w:val="00416A38"/>
    <w:rsid w:val="00420DFF"/>
    <w:rsid w:val="004221B0"/>
    <w:rsid w:val="004248F0"/>
    <w:rsid w:val="00424A5A"/>
    <w:rsid w:val="00426676"/>
    <w:rsid w:val="004329A0"/>
    <w:rsid w:val="004355F3"/>
    <w:rsid w:val="004412EA"/>
    <w:rsid w:val="0044251C"/>
    <w:rsid w:val="0044424B"/>
    <w:rsid w:val="004442F4"/>
    <w:rsid w:val="00446079"/>
    <w:rsid w:val="004466C1"/>
    <w:rsid w:val="00447B02"/>
    <w:rsid w:val="0045157F"/>
    <w:rsid w:val="00460D67"/>
    <w:rsid w:val="0046132F"/>
    <w:rsid w:val="00462335"/>
    <w:rsid w:val="00465099"/>
    <w:rsid w:val="004661B4"/>
    <w:rsid w:val="00471AE6"/>
    <w:rsid w:val="00474B9C"/>
    <w:rsid w:val="0048100C"/>
    <w:rsid w:val="004813A8"/>
    <w:rsid w:val="00483C76"/>
    <w:rsid w:val="00483E43"/>
    <w:rsid w:val="004867CB"/>
    <w:rsid w:val="00486F80"/>
    <w:rsid w:val="00490780"/>
    <w:rsid w:val="00492404"/>
    <w:rsid w:val="004958E2"/>
    <w:rsid w:val="004A636F"/>
    <w:rsid w:val="004B1098"/>
    <w:rsid w:val="004B2BC2"/>
    <w:rsid w:val="004B554C"/>
    <w:rsid w:val="004B5965"/>
    <w:rsid w:val="004B700D"/>
    <w:rsid w:val="004C54D1"/>
    <w:rsid w:val="004C704E"/>
    <w:rsid w:val="004D30D6"/>
    <w:rsid w:val="004D4BCE"/>
    <w:rsid w:val="004D6F78"/>
    <w:rsid w:val="004D73BB"/>
    <w:rsid w:val="004E216F"/>
    <w:rsid w:val="004F0750"/>
    <w:rsid w:val="004F124B"/>
    <w:rsid w:val="004F409F"/>
    <w:rsid w:val="00500664"/>
    <w:rsid w:val="005027EA"/>
    <w:rsid w:val="005029A0"/>
    <w:rsid w:val="00506EED"/>
    <w:rsid w:val="00507C78"/>
    <w:rsid w:val="00511953"/>
    <w:rsid w:val="005148E7"/>
    <w:rsid w:val="00515278"/>
    <w:rsid w:val="005160B1"/>
    <w:rsid w:val="0051710C"/>
    <w:rsid w:val="00522623"/>
    <w:rsid w:val="005344E5"/>
    <w:rsid w:val="005349BB"/>
    <w:rsid w:val="00535946"/>
    <w:rsid w:val="00537C7F"/>
    <w:rsid w:val="00540365"/>
    <w:rsid w:val="005458CC"/>
    <w:rsid w:val="00546201"/>
    <w:rsid w:val="005475CA"/>
    <w:rsid w:val="00550048"/>
    <w:rsid w:val="005520AD"/>
    <w:rsid w:val="00556FC8"/>
    <w:rsid w:val="0056062D"/>
    <w:rsid w:val="00562724"/>
    <w:rsid w:val="00563D53"/>
    <w:rsid w:val="00564B8F"/>
    <w:rsid w:val="00566218"/>
    <w:rsid w:val="00584B8C"/>
    <w:rsid w:val="00590023"/>
    <w:rsid w:val="005942C1"/>
    <w:rsid w:val="005947DC"/>
    <w:rsid w:val="00596A6F"/>
    <w:rsid w:val="005A6D92"/>
    <w:rsid w:val="005A744B"/>
    <w:rsid w:val="005A759D"/>
    <w:rsid w:val="005B0110"/>
    <w:rsid w:val="005B2018"/>
    <w:rsid w:val="005B3F2B"/>
    <w:rsid w:val="005C2563"/>
    <w:rsid w:val="005D1115"/>
    <w:rsid w:val="005D199E"/>
    <w:rsid w:val="005D1AC2"/>
    <w:rsid w:val="005D2B1C"/>
    <w:rsid w:val="005D5182"/>
    <w:rsid w:val="005D7516"/>
    <w:rsid w:val="005D7BD3"/>
    <w:rsid w:val="005E43F1"/>
    <w:rsid w:val="005E6807"/>
    <w:rsid w:val="005F145B"/>
    <w:rsid w:val="005F232A"/>
    <w:rsid w:val="005F28D8"/>
    <w:rsid w:val="005F5869"/>
    <w:rsid w:val="006043C7"/>
    <w:rsid w:val="00606E66"/>
    <w:rsid w:val="00606EAC"/>
    <w:rsid w:val="0060793F"/>
    <w:rsid w:val="006103D0"/>
    <w:rsid w:val="006124F1"/>
    <w:rsid w:val="00612F60"/>
    <w:rsid w:val="006145B2"/>
    <w:rsid w:val="00615F1D"/>
    <w:rsid w:val="00616816"/>
    <w:rsid w:val="0062548D"/>
    <w:rsid w:val="00625DFA"/>
    <w:rsid w:val="0063173C"/>
    <w:rsid w:val="00632818"/>
    <w:rsid w:val="006332EF"/>
    <w:rsid w:val="0063380D"/>
    <w:rsid w:val="00633C26"/>
    <w:rsid w:val="00635ECE"/>
    <w:rsid w:val="00641E59"/>
    <w:rsid w:val="0064526E"/>
    <w:rsid w:val="006477D4"/>
    <w:rsid w:val="00660E4F"/>
    <w:rsid w:val="00661CD7"/>
    <w:rsid w:val="006635AB"/>
    <w:rsid w:val="00663DC2"/>
    <w:rsid w:val="006676E1"/>
    <w:rsid w:val="00674F57"/>
    <w:rsid w:val="00677634"/>
    <w:rsid w:val="00681335"/>
    <w:rsid w:val="00690D22"/>
    <w:rsid w:val="006928F8"/>
    <w:rsid w:val="006940FF"/>
    <w:rsid w:val="00696A29"/>
    <w:rsid w:val="006A1624"/>
    <w:rsid w:val="006A23BD"/>
    <w:rsid w:val="006A325C"/>
    <w:rsid w:val="006A3557"/>
    <w:rsid w:val="006A634B"/>
    <w:rsid w:val="006B06FB"/>
    <w:rsid w:val="006B1A0C"/>
    <w:rsid w:val="006B5EE5"/>
    <w:rsid w:val="006B687A"/>
    <w:rsid w:val="006C07F1"/>
    <w:rsid w:val="006C3C13"/>
    <w:rsid w:val="006C52E4"/>
    <w:rsid w:val="006C66D3"/>
    <w:rsid w:val="006D1A6B"/>
    <w:rsid w:val="006D2B78"/>
    <w:rsid w:val="006D2D75"/>
    <w:rsid w:val="006D388E"/>
    <w:rsid w:val="006E0D17"/>
    <w:rsid w:val="006E575A"/>
    <w:rsid w:val="006E5C5D"/>
    <w:rsid w:val="006F5B3C"/>
    <w:rsid w:val="006F7434"/>
    <w:rsid w:val="006F7475"/>
    <w:rsid w:val="00700F65"/>
    <w:rsid w:val="00701A64"/>
    <w:rsid w:val="007022A6"/>
    <w:rsid w:val="00703B91"/>
    <w:rsid w:val="007053B9"/>
    <w:rsid w:val="00705DA8"/>
    <w:rsid w:val="0071035A"/>
    <w:rsid w:val="00710E38"/>
    <w:rsid w:val="0071486B"/>
    <w:rsid w:val="007150A5"/>
    <w:rsid w:val="0071546B"/>
    <w:rsid w:val="007239D3"/>
    <w:rsid w:val="00724D49"/>
    <w:rsid w:val="0072775C"/>
    <w:rsid w:val="00732894"/>
    <w:rsid w:val="0073302A"/>
    <w:rsid w:val="00734A9B"/>
    <w:rsid w:val="00736999"/>
    <w:rsid w:val="00741E8D"/>
    <w:rsid w:val="00747BE5"/>
    <w:rsid w:val="00750AFD"/>
    <w:rsid w:val="00752F6C"/>
    <w:rsid w:val="00761D37"/>
    <w:rsid w:val="00762E38"/>
    <w:rsid w:val="00763C93"/>
    <w:rsid w:val="00770AB1"/>
    <w:rsid w:val="00770E26"/>
    <w:rsid w:val="0077162F"/>
    <w:rsid w:val="0077549E"/>
    <w:rsid w:val="00775F50"/>
    <w:rsid w:val="00776A22"/>
    <w:rsid w:val="0077796A"/>
    <w:rsid w:val="00777C9F"/>
    <w:rsid w:val="007822DF"/>
    <w:rsid w:val="00783497"/>
    <w:rsid w:val="0078478E"/>
    <w:rsid w:val="007847E7"/>
    <w:rsid w:val="00785900"/>
    <w:rsid w:val="00786B58"/>
    <w:rsid w:val="00786E6D"/>
    <w:rsid w:val="00786F6B"/>
    <w:rsid w:val="00791AC7"/>
    <w:rsid w:val="00792C67"/>
    <w:rsid w:val="00796018"/>
    <w:rsid w:val="007A1D71"/>
    <w:rsid w:val="007A3613"/>
    <w:rsid w:val="007A3964"/>
    <w:rsid w:val="007A3E38"/>
    <w:rsid w:val="007A5871"/>
    <w:rsid w:val="007A628C"/>
    <w:rsid w:val="007A7250"/>
    <w:rsid w:val="007B0D3B"/>
    <w:rsid w:val="007B270C"/>
    <w:rsid w:val="007B2F91"/>
    <w:rsid w:val="007B4457"/>
    <w:rsid w:val="007B5949"/>
    <w:rsid w:val="007C0BF0"/>
    <w:rsid w:val="007C22A7"/>
    <w:rsid w:val="007C45C8"/>
    <w:rsid w:val="007D0497"/>
    <w:rsid w:val="007D3540"/>
    <w:rsid w:val="007D3613"/>
    <w:rsid w:val="007E09C0"/>
    <w:rsid w:val="007E3773"/>
    <w:rsid w:val="007E4988"/>
    <w:rsid w:val="007E68B3"/>
    <w:rsid w:val="007F2040"/>
    <w:rsid w:val="007F5824"/>
    <w:rsid w:val="007F65BB"/>
    <w:rsid w:val="007F65CC"/>
    <w:rsid w:val="007F66EC"/>
    <w:rsid w:val="007F6F8E"/>
    <w:rsid w:val="007F7F97"/>
    <w:rsid w:val="007F7FC7"/>
    <w:rsid w:val="00800289"/>
    <w:rsid w:val="00801B5C"/>
    <w:rsid w:val="00802E32"/>
    <w:rsid w:val="00806AE8"/>
    <w:rsid w:val="00810CA0"/>
    <w:rsid w:val="00811B89"/>
    <w:rsid w:val="0081775C"/>
    <w:rsid w:val="008212F2"/>
    <w:rsid w:val="008232F4"/>
    <w:rsid w:val="00823352"/>
    <w:rsid w:val="00825849"/>
    <w:rsid w:val="00826147"/>
    <w:rsid w:val="008278CD"/>
    <w:rsid w:val="0083220B"/>
    <w:rsid w:val="008407A6"/>
    <w:rsid w:val="00840CD3"/>
    <w:rsid w:val="008429EF"/>
    <w:rsid w:val="00844338"/>
    <w:rsid w:val="00845239"/>
    <w:rsid w:val="00850388"/>
    <w:rsid w:val="008523B3"/>
    <w:rsid w:val="008557C6"/>
    <w:rsid w:val="008636FA"/>
    <w:rsid w:val="00864B1B"/>
    <w:rsid w:val="00866F84"/>
    <w:rsid w:val="00866FAE"/>
    <w:rsid w:val="00867109"/>
    <w:rsid w:val="00870A3E"/>
    <w:rsid w:val="00871024"/>
    <w:rsid w:val="00883083"/>
    <w:rsid w:val="00883245"/>
    <w:rsid w:val="00884C57"/>
    <w:rsid w:val="008858EB"/>
    <w:rsid w:val="00887628"/>
    <w:rsid w:val="00887E44"/>
    <w:rsid w:val="008A1B46"/>
    <w:rsid w:val="008A22C3"/>
    <w:rsid w:val="008A40E3"/>
    <w:rsid w:val="008A7100"/>
    <w:rsid w:val="008B12EA"/>
    <w:rsid w:val="008B21E7"/>
    <w:rsid w:val="008B6D5C"/>
    <w:rsid w:val="008C0651"/>
    <w:rsid w:val="008C3ACD"/>
    <w:rsid w:val="008C47F9"/>
    <w:rsid w:val="008C565F"/>
    <w:rsid w:val="008C6363"/>
    <w:rsid w:val="008D0E66"/>
    <w:rsid w:val="008D128D"/>
    <w:rsid w:val="008D2385"/>
    <w:rsid w:val="008D5BB9"/>
    <w:rsid w:val="008E06F3"/>
    <w:rsid w:val="008E58C1"/>
    <w:rsid w:val="008E6D58"/>
    <w:rsid w:val="008F07C5"/>
    <w:rsid w:val="008F3310"/>
    <w:rsid w:val="008F3D10"/>
    <w:rsid w:val="008F603D"/>
    <w:rsid w:val="008F6098"/>
    <w:rsid w:val="008F72B5"/>
    <w:rsid w:val="00903595"/>
    <w:rsid w:val="0090503C"/>
    <w:rsid w:val="00906AC4"/>
    <w:rsid w:val="00907CDB"/>
    <w:rsid w:val="00910FCD"/>
    <w:rsid w:val="00916161"/>
    <w:rsid w:val="00920D31"/>
    <w:rsid w:val="00935762"/>
    <w:rsid w:val="00940B50"/>
    <w:rsid w:val="0094356D"/>
    <w:rsid w:val="009440D9"/>
    <w:rsid w:val="00945822"/>
    <w:rsid w:val="009464BF"/>
    <w:rsid w:val="009507C6"/>
    <w:rsid w:val="00950B97"/>
    <w:rsid w:val="009520AD"/>
    <w:rsid w:val="00953140"/>
    <w:rsid w:val="009542A1"/>
    <w:rsid w:val="00956723"/>
    <w:rsid w:val="00960FAA"/>
    <w:rsid w:val="00961A70"/>
    <w:rsid w:val="00962FDF"/>
    <w:rsid w:val="00962FEA"/>
    <w:rsid w:val="0096594C"/>
    <w:rsid w:val="00967593"/>
    <w:rsid w:val="00967E62"/>
    <w:rsid w:val="00970C6C"/>
    <w:rsid w:val="00973E1F"/>
    <w:rsid w:val="00974538"/>
    <w:rsid w:val="0098398E"/>
    <w:rsid w:val="00985915"/>
    <w:rsid w:val="009903D9"/>
    <w:rsid w:val="00997134"/>
    <w:rsid w:val="009977A2"/>
    <w:rsid w:val="009A010D"/>
    <w:rsid w:val="009A1C6D"/>
    <w:rsid w:val="009A4BD8"/>
    <w:rsid w:val="009A525C"/>
    <w:rsid w:val="009A7716"/>
    <w:rsid w:val="009B08C3"/>
    <w:rsid w:val="009B4213"/>
    <w:rsid w:val="009B46A2"/>
    <w:rsid w:val="009B6A23"/>
    <w:rsid w:val="009B6DCF"/>
    <w:rsid w:val="009C31DC"/>
    <w:rsid w:val="009C3DF9"/>
    <w:rsid w:val="009C483E"/>
    <w:rsid w:val="009D388A"/>
    <w:rsid w:val="009E5C87"/>
    <w:rsid w:val="009E79CA"/>
    <w:rsid w:val="009E7FF4"/>
    <w:rsid w:val="009F0EF8"/>
    <w:rsid w:val="009F0FE6"/>
    <w:rsid w:val="009F2F15"/>
    <w:rsid w:val="009F4D95"/>
    <w:rsid w:val="009F5A51"/>
    <w:rsid w:val="00A00C95"/>
    <w:rsid w:val="00A033C0"/>
    <w:rsid w:val="00A04D70"/>
    <w:rsid w:val="00A05FFF"/>
    <w:rsid w:val="00A11174"/>
    <w:rsid w:val="00A12759"/>
    <w:rsid w:val="00A14DB4"/>
    <w:rsid w:val="00A17012"/>
    <w:rsid w:val="00A20050"/>
    <w:rsid w:val="00A211A9"/>
    <w:rsid w:val="00A2311F"/>
    <w:rsid w:val="00A23ADB"/>
    <w:rsid w:val="00A26681"/>
    <w:rsid w:val="00A27BC3"/>
    <w:rsid w:val="00A30B38"/>
    <w:rsid w:val="00A32A04"/>
    <w:rsid w:val="00A32B49"/>
    <w:rsid w:val="00A35728"/>
    <w:rsid w:val="00A37325"/>
    <w:rsid w:val="00A37895"/>
    <w:rsid w:val="00A41163"/>
    <w:rsid w:val="00A42169"/>
    <w:rsid w:val="00A43921"/>
    <w:rsid w:val="00A463BA"/>
    <w:rsid w:val="00A46B96"/>
    <w:rsid w:val="00A46BE0"/>
    <w:rsid w:val="00A47097"/>
    <w:rsid w:val="00A47522"/>
    <w:rsid w:val="00A47E3C"/>
    <w:rsid w:val="00A54EEB"/>
    <w:rsid w:val="00A571E4"/>
    <w:rsid w:val="00A601FB"/>
    <w:rsid w:val="00A6052E"/>
    <w:rsid w:val="00A61BEF"/>
    <w:rsid w:val="00A649CF"/>
    <w:rsid w:val="00A66388"/>
    <w:rsid w:val="00A753DD"/>
    <w:rsid w:val="00A76554"/>
    <w:rsid w:val="00A77D51"/>
    <w:rsid w:val="00A83722"/>
    <w:rsid w:val="00A86F36"/>
    <w:rsid w:val="00A87A94"/>
    <w:rsid w:val="00A9476B"/>
    <w:rsid w:val="00A95E50"/>
    <w:rsid w:val="00AA10CC"/>
    <w:rsid w:val="00AA19C1"/>
    <w:rsid w:val="00AA2D6D"/>
    <w:rsid w:val="00AA6E0A"/>
    <w:rsid w:val="00AB35BD"/>
    <w:rsid w:val="00AB55C7"/>
    <w:rsid w:val="00AC265F"/>
    <w:rsid w:val="00AC2762"/>
    <w:rsid w:val="00AC3187"/>
    <w:rsid w:val="00AC5A7E"/>
    <w:rsid w:val="00AC5BCD"/>
    <w:rsid w:val="00AC5DAB"/>
    <w:rsid w:val="00AC67F9"/>
    <w:rsid w:val="00AC702B"/>
    <w:rsid w:val="00AD040A"/>
    <w:rsid w:val="00AD0903"/>
    <w:rsid w:val="00AD20B5"/>
    <w:rsid w:val="00AD22E7"/>
    <w:rsid w:val="00AD4AFB"/>
    <w:rsid w:val="00AD78E9"/>
    <w:rsid w:val="00AE00B5"/>
    <w:rsid w:val="00AE010A"/>
    <w:rsid w:val="00AE02DB"/>
    <w:rsid w:val="00AE1A6A"/>
    <w:rsid w:val="00AE7EFE"/>
    <w:rsid w:val="00AF0D4B"/>
    <w:rsid w:val="00AF2801"/>
    <w:rsid w:val="00AF5FDD"/>
    <w:rsid w:val="00B029C0"/>
    <w:rsid w:val="00B03FBC"/>
    <w:rsid w:val="00B06C3B"/>
    <w:rsid w:val="00B06D18"/>
    <w:rsid w:val="00B07907"/>
    <w:rsid w:val="00B119F3"/>
    <w:rsid w:val="00B207E6"/>
    <w:rsid w:val="00B21FB5"/>
    <w:rsid w:val="00B26581"/>
    <w:rsid w:val="00B31121"/>
    <w:rsid w:val="00B32621"/>
    <w:rsid w:val="00B32EF1"/>
    <w:rsid w:val="00B334B6"/>
    <w:rsid w:val="00B36282"/>
    <w:rsid w:val="00B36E0A"/>
    <w:rsid w:val="00B419BD"/>
    <w:rsid w:val="00B46089"/>
    <w:rsid w:val="00B46A7B"/>
    <w:rsid w:val="00B47F85"/>
    <w:rsid w:val="00B5001E"/>
    <w:rsid w:val="00B52E0E"/>
    <w:rsid w:val="00B55FD1"/>
    <w:rsid w:val="00B61856"/>
    <w:rsid w:val="00B65498"/>
    <w:rsid w:val="00B67AF9"/>
    <w:rsid w:val="00B712EF"/>
    <w:rsid w:val="00B7324B"/>
    <w:rsid w:val="00B76426"/>
    <w:rsid w:val="00B81FEA"/>
    <w:rsid w:val="00B85907"/>
    <w:rsid w:val="00B91614"/>
    <w:rsid w:val="00B938A7"/>
    <w:rsid w:val="00B940A5"/>
    <w:rsid w:val="00B948D2"/>
    <w:rsid w:val="00B96A52"/>
    <w:rsid w:val="00B96ACD"/>
    <w:rsid w:val="00BA3762"/>
    <w:rsid w:val="00BA4DE8"/>
    <w:rsid w:val="00BA690B"/>
    <w:rsid w:val="00BA6BDB"/>
    <w:rsid w:val="00BA6D42"/>
    <w:rsid w:val="00BA782E"/>
    <w:rsid w:val="00BB2BD9"/>
    <w:rsid w:val="00BB4C50"/>
    <w:rsid w:val="00BB4EAA"/>
    <w:rsid w:val="00BB57DE"/>
    <w:rsid w:val="00BB5E84"/>
    <w:rsid w:val="00BC0B76"/>
    <w:rsid w:val="00BC53DC"/>
    <w:rsid w:val="00BC6513"/>
    <w:rsid w:val="00BC6E74"/>
    <w:rsid w:val="00BD1055"/>
    <w:rsid w:val="00BD20BD"/>
    <w:rsid w:val="00BD2AC7"/>
    <w:rsid w:val="00BD4574"/>
    <w:rsid w:val="00BD49E4"/>
    <w:rsid w:val="00BD57CD"/>
    <w:rsid w:val="00BD59CF"/>
    <w:rsid w:val="00BD65C9"/>
    <w:rsid w:val="00BF1EAC"/>
    <w:rsid w:val="00BF40EA"/>
    <w:rsid w:val="00C04137"/>
    <w:rsid w:val="00C052BB"/>
    <w:rsid w:val="00C11531"/>
    <w:rsid w:val="00C11FDD"/>
    <w:rsid w:val="00C12063"/>
    <w:rsid w:val="00C1402F"/>
    <w:rsid w:val="00C14982"/>
    <w:rsid w:val="00C150A9"/>
    <w:rsid w:val="00C163B7"/>
    <w:rsid w:val="00C16BD4"/>
    <w:rsid w:val="00C17EFF"/>
    <w:rsid w:val="00C2494A"/>
    <w:rsid w:val="00C2735A"/>
    <w:rsid w:val="00C3403D"/>
    <w:rsid w:val="00C34A31"/>
    <w:rsid w:val="00C37CBD"/>
    <w:rsid w:val="00C41C69"/>
    <w:rsid w:val="00C50E98"/>
    <w:rsid w:val="00C532DA"/>
    <w:rsid w:val="00C54402"/>
    <w:rsid w:val="00C56CCD"/>
    <w:rsid w:val="00C56E18"/>
    <w:rsid w:val="00C57282"/>
    <w:rsid w:val="00C626EE"/>
    <w:rsid w:val="00C63606"/>
    <w:rsid w:val="00C67003"/>
    <w:rsid w:val="00C67AB5"/>
    <w:rsid w:val="00C70930"/>
    <w:rsid w:val="00C74740"/>
    <w:rsid w:val="00C766B1"/>
    <w:rsid w:val="00C8217F"/>
    <w:rsid w:val="00C8411C"/>
    <w:rsid w:val="00C874AD"/>
    <w:rsid w:val="00C96E22"/>
    <w:rsid w:val="00CA61F2"/>
    <w:rsid w:val="00CB13E3"/>
    <w:rsid w:val="00CB1AD4"/>
    <w:rsid w:val="00CB3808"/>
    <w:rsid w:val="00CB5CCE"/>
    <w:rsid w:val="00CC546D"/>
    <w:rsid w:val="00CC744E"/>
    <w:rsid w:val="00CC7F70"/>
    <w:rsid w:val="00CE022F"/>
    <w:rsid w:val="00CE2654"/>
    <w:rsid w:val="00CE7536"/>
    <w:rsid w:val="00D06458"/>
    <w:rsid w:val="00D10834"/>
    <w:rsid w:val="00D1146F"/>
    <w:rsid w:val="00D15143"/>
    <w:rsid w:val="00D21733"/>
    <w:rsid w:val="00D24267"/>
    <w:rsid w:val="00D27788"/>
    <w:rsid w:val="00D31337"/>
    <w:rsid w:val="00D317D0"/>
    <w:rsid w:val="00D334AE"/>
    <w:rsid w:val="00D35C03"/>
    <w:rsid w:val="00D37DC7"/>
    <w:rsid w:val="00D4703F"/>
    <w:rsid w:val="00D50A11"/>
    <w:rsid w:val="00D527B5"/>
    <w:rsid w:val="00D533E5"/>
    <w:rsid w:val="00D53C77"/>
    <w:rsid w:val="00D55630"/>
    <w:rsid w:val="00D55F94"/>
    <w:rsid w:val="00D62A80"/>
    <w:rsid w:val="00D632B7"/>
    <w:rsid w:val="00D642B5"/>
    <w:rsid w:val="00D71E2F"/>
    <w:rsid w:val="00D74DF5"/>
    <w:rsid w:val="00D75205"/>
    <w:rsid w:val="00D8077A"/>
    <w:rsid w:val="00D8080E"/>
    <w:rsid w:val="00D81A71"/>
    <w:rsid w:val="00D86C8D"/>
    <w:rsid w:val="00D907E0"/>
    <w:rsid w:val="00DB112B"/>
    <w:rsid w:val="00DB6ED2"/>
    <w:rsid w:val="00DB7B88"/>
    <w:rsid w:val="00DC2E5F"/>
    <w:rsid w:val="00DC70A5"/>
    <w:rsid w:val="00DC7127"/>
    <w:rsid w:val="00DD3DBC"/>
    <w:rsid w:val="00DD60C6"/>
    <w:rsid w:val="00DE3E34"/>
    <w:rsid w:val="00DE5B31"/>
    <w:rsid w:val="00DE767E"/>
    <w:rsid w:val="00DF00BD"/>
    <w:rsid w:val="00DF2F63"/>
    <w:rsid w:val="00DF37FD"/>
    <w:rsid w:val="00DF4CB2"/>
    <w:rsid w:val="00E10E0B"/>
    <w:rsid w:val="00E159D8"/>
    <w:rsid w:val="00E16524"/>
    <w:rsid w:val="00E20580"/>
    <w:rsid w:val="00E30DE1"/>
    <w:rsid w:val="00E3388F"/>
    <w:rsid w:val="00E35685"/>
    <w:rsid w:val="00E424E1"/>
    <w:rsid w:val="00E43D2C"/>
    <w:rsid w:val="00E46289"/>
    <w:rsid w:val="00E54926"/>
    <w:rsid w:val="00E56063"/>
    <w:rsid w:val="00E64505"/>
    <w:rsid w:val="00E6506D"/>
    <w:rsid w:val="00E70FD0"/>
    <w:rsid w:val="00E72DD2"/>
    <w:rsid w:val="00E80BA5"/>
    <w:rsid w:val="00E91631"/>
    <w:rsid w:val="00E925C4"/>
    <w:rsid w:val="00E950A9"/>
    <w:rsid w:val="00E95FB1"/>
    <w:rsid w:val="00E9601B"/>
    <w:rsid w:val="00E974FC"/>
    <w:rsid w:val="00E97B9B"/>
    <w:rsid w:val="00EA2717"/>
    <w:rsid w:val="00EA2BF2"/>
    <w:rsid w:val="00EA3AA1"/>
    <w:rsid w:val="00EA4B5A"/>
    <w:rsid w:val="00EA5468"/>
    <w:rsid w:val="00EA7FD0"/>
    <w:rsid w:val="00EB28AE"/>
    <w:rsid w:val="00EB411F"/>
    <w:rsid w:val="00EB7C69"/>
    <w:rsid w:val="00EC1428"/>
    <w:rsid w:val="00EC17D4"/>
    <w:rsid w:val="00ED2240"/>
    <w:rsid w:val="00ED3104"/>
    <w:rsid w:val="00ED7A93"/>
    <w:rsid w:val="00EE3B2B"/>
    <w:rsid w:val="00EE5E07"/>
    <w:rsid w:val="00EF2D56"/>
    <w:rsid w:val="00EF3E24"/>
    <w:rsid w:val="00EF5E37"/>
    <w:rsid w:val="00EF5EF0"/>
    <w:rsid w:val="00F01CA7"/>
    <w:rsid w:val="00F0253B"/>
    <w:rsid w:val="00F0270B"/>
    <w:rsid w:val="00F03C46"/>
    <w:rsid w:val="00F1196B"/>
    <w:rsid w:val="00F11DA3"/>
    <w:rsid w:val="00F16384"/>
    <w:rsid w:val="00F216C1"/>
    <w:rsid w:val="00F22BEA"/>
    <w:rsid w:val="00F2527C"/>
    <w:rsid w:val="00F320CC"/>
    <w:rsid w:val="00F351E2"/>
    <w:rsid w:val="00F37823"/>
    <w:rsid w:val="00F46B39"/>
    <w:rsid w:val="00F47C8C"/>
    <w:rsid w:val="00F501B5"/>
    <w:rsid w:val="00F50952"/>
    <w:rsid w:val="00F536D1"/>
    <w:rsid w:val="00F548C6"/>
    <w:rsid w:val="00F55390"/>
    <w:rsid w:val="00F556A8"/>
    <w:rsid w:val="00F57AF8"/>
    <w:rsid w:val="00F57C2E"/>
    <w:rsid w:val="00F57C82"/>
    <w:rsid w:val="00F57D1B"/>
    <w:rsid w:val="00F60221"/>
    <w:rsid w:val="00F62FBD"/>
    <w:rsid w:val="00F63385"/>
    <w:rsid w:val="00F63419"/>
    <w:rsid w:val="00F6517F"/>
    <w:rsid w:val="00F721C1"/>
    <w:rsid w:val="00F72748"/>
    <w:rsid w:val="00F76AA7"/>
    <w:rsid w:val="00F8286A"/>
    <w:rsid w:val="00F91474"/>
    <w:rsid w:val="00FA404F"/>
    <w:rsid w:val="00FA452F"/>
    <w:rsid w:val="00FA67A9"/>
    <w:rsid w:val="00FA70A0"/>
    <w:rsid w:val="00FB2855"/>
    <w:rsid w:val="00FB3506"/>
    <w:rsid w:val="00FB3AB7"/>
    <w:rsid w:val="00FB3FFA"/>
    <w:rsid w:val="00FB45D5"/>
    <w:rsid w:val="00FB7AA1"/>
    <w:rsid w:val="00FC63C7"/>
    <w:rsid w:val="00FD08A6"/>
    <w:rsid w:val="00FD1A8E"/>
    <w:rsid w:val="00FD3B3C"/>
    <w:rsid w:val="00FD4E4F"/>
    <w:rsid w:val="00FD5FAB"/>
    <w:rsid w:val="00FD700D"/>
    <w:rsid w:val="00FD706C"/>
    <w:rsid w:val="00FD72BE"/>
    <w:rsid w:val="00FE0532"/>
    <w:rsid w:val="00FE2019"/>
    <w:rsid w:val="00FE2551"/>
    <w:rsid w:val="00FE5D5C"/>
    <w:rsid w:val="00FF0500"/>
    <w:rsid w:val="00FF08A8"/>
    <w:rsid w:val="00FF3381"/>
    <w:rsid w:val="00FF5E25"/>
    <w:rsid w:val="00FF6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8F0BC"/>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3352"/>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3438D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1"/>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uiPriority w:val="99"/>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FB3F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3FFA"/>
    <w:rPr>
      <w:rFonts w:ascii="Segoe UI" w:eastAsia="Times New Roman" w:hAnsi="Segoe UI" w:cs="Segoe UI"/>
      <w:sz w:val="18"/>
      <w:szCs w:val="18"/>
      <w:lang w:eastAsia="pl-PL"/>
    </w:rPr>
  </w:style>
  <w:style w:type="paragraph" w:styleId="Poprawka">
    <w:name w:val="Revision"/>
    <w:hidden/>
    <w:uiPriority w:val="99"/>
    <w:semiHidden/>
    <w:rsid w:val="006A325C"/>
    <w:pPr>
      <w:spacing w:after="0" w:line="240" w:lineRule="auto"/>
    </w:pPr>
    <w:rPr>
      <w:rFonts w:ascii="Times New Roman" w:eastAsia="Times New Roman" w:hAnsi="Times New Roman" w:cs="Times New Roman"/>
      <w:sz w:val="24"/>
      <w:lang w:eastAsia="pl-PL"/>
    </w:rPr>
  </w:style>
  <w:style w:type="character" w:customStyle="1" w:styleId="Nagwek4Znak">
    <w:name w:val="Nagłówek 4 Znak"/>
    <w:basedOn w:val="Domylnaczcionkaakapitu"/>
    <w:link w:val="Nagwek4"/>
    <w:uiPriority w:val="9"/>
    <w:semiHidden/>
    <w:rsid w:val="003438DF"/>
    <w:rPr>
      <w:rFonts w:asciiTheme="majorHAnsi" w:eastAsiaTheme="majorEastAsia" w:hAnsiTheme="majorHAnsi" w:cstheme="majorBidi"/>
      <w:i/>
      <w:iCs/>
      <w:color w:val="2E74B5" w:themeColor="accent1" w:themeShade="BF"/>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2866">
      <w:bodyDiv w:val="1"/>
      <w:marLeft w:val="0"/>
      <w:marRight w:val="0"/>
      <w:marTop w:val="0"/>
      <w:marBottom w:val="0"/>
      <w:divBdr>
        <w:top w:val="none" w:sz="0" w:space="0" w:color="auto"/>
        <w:left w:val="none" w:sz="0" w:space="0" w:color="auto"/>
        <w:bottom w:val="none" w:sz="0" w:space="0" w:color="auto"/>
        <w:right w:val="none" w:sz="0" w:space="0" w:color="auto"/>
      </w:divBdr>
    </w:div>
    <w:div w:id="23529672">
      <w:bodyDiv w:val="1"/>
      <w:marLeft w:val="0"/>
      <w:marRight w:val="0"/>
      <w:marTop w:val="0"/>
      <w:marBottom w:val="0"/>
      <w:divBdr>
        <w:top w:val="none" w:sz="0" w:space="0" w:color="auto"/>
        <w:left w:val="none" w:sz="0" w:space="0" w:color="auto"/>
        <w:bottom w:val="none" w:sz="0" w:space="0" w:color="auto"/>
        <w:right w:val="none" w:sz="0" w:space="0" w:color="auto"/>
      </w:divBdr>
    </w:div>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94595022">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306663290">
      <w:bodyDiv w:val="1"/>
      <w:marLeft w:val="0"/>
      <w:marRight w:val="0"/>
      <w:marTop w:val="0"/>
      <w:marBottom w:val="0"/>
      <w:divBdr>
        <w:top w:val="none" w:sz="0" w:space="0" w:color="auto"/>
        <w:left w:val="none" w:sz="0" w:space="0" w:color="auto"/>
        <w:bottom w:val="none" w:sz="0" w:space="0" w:color="auto"/>
        <w:right w:val="none" w:sz="0" w:space="0" w:color="auto"/>
      </w:divBdr>
    </w:div>
    <w:div w:id="384448027">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626012651">
      <w:bodyDiv w:val="1"/>
      <w:marLeft w:val="0"/>
      <w:marRight w:val="0"/>
      <w:marTop w:val="0"/>
      <w:marBottom w:val="0"/>
      <w:divBdr>
        <w:top w:val="none" w:sz="0" w:space="0" w:color="auto"/>
        <w:left w:val="none" w:sz="0" w:space="0" w:color="auto"/>
        <w:bottom w:val="none" w:sz="0" w:space="0" w:color="auto"/>
        <w:right w:val="none" w:sz="0" w:space="0" w:color="auto"/>
      </w:divBdr>
      <w:divsChild>
        <w:div w:id="1617906798">
          <w:marLeft w:val="0"/>
          <w:marRight w:val="0"/>
          <w:marTop w:val="240"/>
          <w:marBottom w:val="0"/>
          <w:divBdr>
            <w:top w:val="none" w:sz="0" w:space="0" w:color="auto"/>
            <w:left w:val="none" w:sz="0" w:space="0" w:color="auto"/>
            <w:bottom w:val="none" w:sz="0" w:space="0" w:color="auto"/>
            <w:right w:val="none" w:sz="0" w:space="0" w:color="auto"/>
          </w:divBdr>
        </w:div>
        <w:div w:id="702440386">
          <w:marLeft w:val="0"/>
          <w:marRight w:val="0"/>
          <w:marTop w:val="240"/>
          <w:marBottom w:val="0"/>
          <w:divBdr>
            <w:top w:val="none" w:sz="0" w:space="0" w:color="auto"/>
            <w:left w:val="none" w:sz="0" w:space="0" w:color="auto"/>
            <w:bottom w:val="none" w:sz="0" w:space="0" w:color="auto"/>
            <w:right w:val="none" w:sz="0" w:space="0" w:color="auto"/>
          </w:divBdr>
        </w:div>
      </w:divsChild>
    </w:div>
    <w:div w:id="634218898">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885799818">
      <w:bodyDiv w:val="1"/>
      <w:marLeft w:val="0"/>
      <w:marRight w:val="0"/>
      <w:marTop w:val="0"/>
      <w:marBottom w:val="0"/>
      <w:divBdr>
        <w:top w:val="none" w:sz="0" w:space="0" w:color="auto"/>
        <w:left w:val="none" w:sz="0" w:space="0" w:color="auto"/>
        <w:bottom w:val="none" w:sz="0" w:space="0" w:color="auto"/>
        <w:right w:val="none" w:sz="0" w:space="0" w:color="auto"/>
      </w:divBdr>
    </w:div>
    <w:div w:id="931889084">
      <w:bodyDiv w:val="1"/>
      <w:marLeft w:val="0"/>
      <w:marRight w:val="0"/>
      <w:marTop w:val="0"/>
      <w:marBottom w:val="0"/>
      <w:divBdr>
        <w:top w:val="none" w:sz="0" w:space="0" w:color="auto"/>
        <w:left w:val="none" w:sz="0" w:space="0" w:color="auto"/>
        <w:bottom w:val="none" w:sz="0" w:space="0" w:color="auto"/>
        <w:right w:val="none" w:sz="0" w:space="0" w:color="auto"/>
      </w:divBdr>
      <w:divsChild>
        <w:div w:id="1804080008">
          <w:marLeft w:val="0"/>
          <w:marRight w:val="0"/>
          <w:marTop w:val="0"/>
          <w:marBottom w:val="0"/>
          <w:divBdr>
            <w:top w:val="none" w:sz="0" w:space="0" w:color="auto"/>
            <w:left w:val="none" w:sz="0" w:space="0" w:color="auto"/>
            <w:bottom w:val="none" w:sz="0" w:space="0" w:color="auto"/>
            <w:right w:val="none" w:sz="0" w:space="0" w:color="auto"/>
          </w:divBdr>
          <w:divsChild>
            <w:div w:id="432288991">
              <w:marLeft w:val="0"/>
              <w:marRight w:val="0"/>
              <w:marTop w:val="0"/>
              <w:marBottom w:val="0"/>
              <w:divBdr>
                <w:top w:val="none" w:sz="0" w:space="0" w:color="auto"/>
                <w:left w:val="none" w:sz="0" w:space="0" w:color="auto"/>
                <w:bottom w:val="none" w:sz="0" w:space="0" w:color="auto"/>
                <w:right w:val="none" w:sz="0" w:space="0" w:color="auto"/>
              </w:divBdr>
            </w:div>
          </w:divsChild>
        </w:div>
        <w:div w:id="1861501878">
          <w:marLeft w:val="0"/>
          <w:marRight w:val="0"/>
          <w:marTop w:val="0"/>
          <w:marBottom w:val="0"/>
          <w:divBdr>
            <w:top w:val="none" w:sz="0" w:space="0" w:color="auto"/>
            <w:left w:val="none" w:sz="0" w:space="0" w:color="auto"/>
            <w:bottom w:val="none" w:sz="0" w:space="0" w:color="auto"/>
            <w:right w:val="none" w:sz="0" w:space="0" w:color="auto"/>
          </w:divBdr>
          <w:divsChild>
            <w:div w:id="1662655633">
              <w:marLeft w:val="0"/>
              <w:marRight w:val="0"/>
              <w:marTop w:val="0"/>
              <w:marBottom w:val="0"/>
              <w:divBdr>
                <w:top w:val="none" w:sz="0" w:space="0" w:color="auto"/>
                <w:left w:val="none" w:sz="0" w:space="0" w:color="auto"/>
                <w:bottom w:val="none" w:sz="0" w:space="0" w:color="auto"/>
                <w:right w:val="none" w:sz="0" w:space="0" w:color="auto"/>
              </w:divBdr>
            </w:div>
          </w:divsChild>
        </w:div>
        <w:div w:id="592397259">
          <w:marLeft w:val="0"/>
          <w:marRight w:val="0"/>
          <w:marTop w:val="0"/>
          <w:marBottom w:val="0"/>
          <w:divBdr>
            <w:top w:val="none" w:sz="0" w:space="0" w:color="auto"/>
            <w:left w:val="none" w:sz="0" w:space="0" w:color="auto"/>
            <w:bottom w:val="none" w:sz="0" w:space="0" w:color="auto"/>
            <w:right w:val="none" w:sz="0" w:space="0" w:color="auto"/>
          </w:divBdr>
          <w:divsChild>
            <w:div w:id="1242060280">
              <w:marLeft w:val="0"/>
              <w:marRight w:val="0"/>
              <w:marTop w:val="0"/>
              <w:marBottom w:val="0"/>
              <w:divBdr>
                <w:top w:val="none" w:sz="0" w:space="0" w:color="auto"/>
                <w:left w:val="none" w:sz="0" w:space="0" w:color="auto"/>
                <w:bottom w:val="none" w:sz="0" w:space="0" w:color="auto"/>
                <w:right w:val="none" w:sz="0" w:space="0" w:color="auto"/>
              </w:divBdr>
            </w:div>
          </w:divsChild>
        </w:div>
        <w:div w:id="970329290">
          <w:marLeft w:val="0"/>
          <w:marRight w:val="0"/>
          <w:marTop w:val="0"/>
          <w:marBottom w:val="0"/>
          <w:divBdr>
            <w:top w:val="none" w:sz="0" w:space="0" w:color="auto"/>
            <w:left w:val="none" w:sz="0" w:space="0" w:color="auto"/>
            <w:bottom w:val="none" w:sz="0" w:space="0" w:color="auto"/>
            <w:right w:val="none" w:sz="0" w:space="0" w:color="auto"/>
          </w:divBdr>
          <w:divsChild>
            <w:div w:id="171438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26325630">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82822546">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27837209">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01662649">
      <w:bodyDiv w:val="1"/>
      <w:marLeft w:val="0"/>
      <w:marRight w:val="0"/>
      <w:marTop w:val="0"/>
      <w:marBottom w:val="0"/>
      <w:divBdr>
        <w:top w:val="none" w:sz="0" w:space="0" w:color="auto"/>
        <w:left w:val="none" w:sz="0" w:space="0" w:color="auto"/>
        <w:bottom w:val="none" w:sz="0" w:space="0" w:color="auto"/>
        <w:right w:val="none" w:sz="0" w:space="0" w:color="auto"/>
      </w:divBdr>
      <w:divsChild>
        <w:div w:id="926889804">
          <w:marLeft w:val="0"/>
          <w:marRight w:val="0"/>
          <w:marTop w:val="0"/>
          <w:marBottom w:val="0"/>
          <w:divBdr>
            <w:top w:val="none" w:sz="0" w:space="0" w:color="auto"/>
            <w:left w:val="none" w:sz="0" w:space="0" w:color="auto"/>
            <w:bottom w:val="none" w:sz="0" w:space="0" w:color="auto"/>
            <w:right w:val="none" w:sz="0" w:space="0" w:color="auto"/>
          </w:divBdr>
          <w:divsChild>
            <w:div w:id="427195993">
              <w:marLeft w:val="0"/>
              <w:marRight w:val="0"/>
              <w:marTop w:val="0"/>
              <w:marBottom w:val="0"/>
              <w:divBdr>
                <w:top w:val="none" w:sz="0" w:space="0" w:color="auto"/>
                <w:left w:val="none" w:sz="0" w:space="0" w:color="auto"/>
                <w:bottom w:val="none" w:sz="0" w:space="0" w:color="auto"/>
                <w:right w:val="none" w:sz="0" w:space="0" w:color="auto"/>
              </w:divBdr>
              <w:divsChild>
                <w:div w:id="3358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1371135">
      <w:bodyDiv w:val="1"/>
      <w:marLeft w:val="0"/>
      <w:marRight w:val="0"/>
      <w:marTop w:val="0"/>
      <w:marBottom w:val="0"/>
      <w:divBdr>
        <w:top w:val="none" w:sz="0" w:space="0" w:color="auto"/>
        <w:left w:val="none" w:sz="0" w:space="0" w:color="auto"/>
        <w:bottom w:val="none" w:sz="0" w:space="0" w:color="auto"/>
        <w:right w:val="none" w:sz="0" w:space="0" w:color="auto"/>
      </w:divBdr>
      <w:divsChild>
        <w:div w:id="613442973">
          <w:marLeft w:val="0"/>
          <w:marRight w:val="0"/>
          <w:marTop w:val="0"/>
          <w:marBottom w:val="0"/>
          <w:divBdr>
            <w:top w:val="none" w:sz="0" w:space="0" w:color="auto"/>
            <w:left w:val="none" w:sz="0" w:space="0" w:color="auto"/>
            <w:bottom w:val="none" w:sz="0" w:space="0" w:color="auto"/>
            <w:right w:val="none" w:sz="0" w:space="0" w:color="auto"/>
          </w:divBdr>
          <w:divsChild>
            <w:div w:id="324283406">
              <w:marLeft w:val="0"/>
              <w:marRight w:val="0"/>
              <w:marTop w:val="0"/>
              <w:marBottom w:val="0"/>
              <w:divBdr>
                <w:top w:val="none" w:sz="0" w:space="0" w:color="auto"/>
                <w:left w:val="none" w:sz="0" w:space="0" w:color="auto"/>
                <w:bottom w:val="none" w:sz="0" w:space="0" w:color="auto"/>
                <w:right w:val="none" w:sz="0" w:space="0" w:color="auto"/>
              </w:divBdr>
              <w:divsChild>
                <w:div w:id="7143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890918170">
      <w:bodyDiv w:val="1"/>
      <w:marLeft w:val="0"/>
      <w:marRight w:val="0"/>
      <w:marTop w:val="0"/>
      <w:marBottom w:val="0"/>
      <w:divBdr>
        <w:top w:val="none" w:sz="0" w:space="0" w:color="auto"/>
        <w:left w:val="none" w:sz="0" w:space="0" w:color="auto"/>
        <w:bottom w:val="none" w:sz="0" w:space="0" w:color="auto"/>
        <w:right w:val="none" w:sz="0" w:space="0" w:color="auto"/>
      </w:divBdr>
      <w:divsChild>
        <w:div w:id="248736101">
          <w:marLeft w:val="0"/>
          <w:marRight w:val="0"/>
          <w:marTop w:val="0"/>
          <w:marBottom w:val="0"/>
          <w:divBdr>
            <w:top w:val="none" w:sz="0" w:space="0" w:color="auto"/>
            <w:left w:val="none" w:sz="0" w:space="0" w:color="auto"/>
            <w:bottom w:val="none" w:sz="0" w:space="0" w:color="auto"/>
            <w:right w:val="none" w:sz="0" w:space="0" w:color="auto"/>
          </w:divBdr>
          <w:divsChild>
            <w:div w:id="1740515838">
              <w:marLeft w:val="0"/>
              <w:marRight w:val="0"/>
              <w:marTop w:val="0"/>
              <w:marBottom w:val="0"/>
              <w:divBdr>
                <w:top w:val="none" w:sz="0" w:space="0" w:color="auto"/>
                <w:left w:val="none" w:sz="0" w:space="0" w:color="auto"/>
                <w:bottom w:val="none" w:sz="0" w:space="0" w:color="auto"/>
                <w:right w:val="none" w:sz="0" w:space="0" w:color="auto"/>
              </w:divBdr>
              <w:divsChild>
                <w:div w:id="9585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1946495309">
      <w:bodyDiv w:val="1"/>
      <w:marLeft w:val="0"/>
      <w:marRight w:val="0"/>
      <w:marTop w:val="0"/>
      <w:marBottom w:val="0"/>
      <w:divBdr>
        <w:top w:val="none" w:sz="0" w:space="0" w:color="auto"/>
        <w:left w:val="none" w:sz="0" w:space="0" w:color="auto"/>
        <w:bottom w:val="none" w:sz="0" w:space="0" w:color="auto"/>
        <w:right w:val="none" w:sz="0" w:space="0" w:color="auto"/>
      </w:divBdr>
      <w:divsChild>
        <w:div w:id="570509812">
          <w:marLeft w:val="0"/>
          <w:marRight w:val="0"/>
          <w:marTop w:val="0"/>
          <w:marBottom w:val="0"/>
          <w:divBdr>
            <w:top w:val="none" w:sz="0" w:space="0" w:color="auto"/>
            <w:left w:val="none" w:sz="0" w:space="0" w:color="auto"/>
            <w:bottom w:val="none" w:sz="0" w:space="0" w:color="auto"/>
            <w:right w:val="none" w:sz="0" w:space="0" w:color="auto"/>
          </w:divBdr>
          <w:divsChild>
            <w:div w:id="1974944048">
              <w:marLeft w:val="0"/>
              <w:marRight w:val="0"/>
              <w:marTop w:val="0"/>
              <w:marBottom w:val="0"/>
              <w:divBdr>
                <w:top w:val="none" w:sz="0" w:space="0" w:color="auto"/>
                <w:left w:val="none" w:sz="0" w:space="0" w:color="auto"/>
                <w:bottom w:val="none" w:sz="0" w:space="0" w:color="auto"/>
                <w:right w:val="none" w:sz="0" w:space="0" w:color="auto"/>
              </w:divBdr>
            </w:div>
            <w:div w:id="1493060204">
              <w:marLeft w:val="0"/>
              <w:marRight w:val="0"/>
              <w:marTop w:val="0"/>
              <w:marBottom w:val="0"/>
              <w:divBdr>
                <w:top w:val="none" w:sz="0" w:space="0" w:color="auto"/>
                <w:left w:val="none" w:sz="0" w:space="0" w:color="auto"/>
                <w:bottom w:val="none" w:sz="0" w:space="0" w:color="auto"/>
                <w:right w:val="none" w:sz="0" w:space="0" w:color="auto"/>
              </w:divBdr>
            </w:div>
          </w:divsChild>
        </w:div>
        <w:div w:id="446437485">
          <w:marLeft w:val="0"/>
          <w:marRight w:val="0"/>
          <w:marTop w:val="0"/>
          <w:marBottom w:val="0"/>
          <w:divBdr>
            <w:top w:val="none" w:sz="0" w:space="0" w:color="auto"/>
            <w:left w:val="none" w:sz="0" w:space="0" w:color="auto"/>
            <w:bottom w:val="none" w:sz="0" w:space="0" w:color="auto"/>
            <w:right w:val="none" w:sz="0" w:space="0" w:color="auto"/>
          </w:divBdr>
          <w:divsChild>
            <w:div w:id="873931852">
              <w:marLeft w:val="0"/>
              <w:marRight w:val="0"/>
              <w:marTop w:val="0"/>
              <w:marBottom w:val="0"/>
              <w:divBdr>
                <w:top w:val="none" w:sz="0" w:space="0" w:color="auto"/>
                <w:left w:val="none" w:sz="0" w:space="0" w:color="auto"/>
                <w:bottom w:val="none" w:sz="0" w:space="0" w:color="auto"/>
                <w:right w:val="none" w:sz="0" w:space="0" w:color="auto"/>
              </w:divBdr>
            </w:div>
          </w:divsChild>
        </w:div>
        <w:div w:id="1691760769">
          <w:marLeft w:val="0"/>
          <w:marRight w:val="0"/>
          <w:marTop w:val="0"/>
          <w:marBottom w:val="0"/>
          <w:divBdr>
            <w:top w:val="none" w:sz="0" w:space="0" w:color="auto"/>
            <w:left w:val="none" w:sz="0" w:space="0" w:color="auto"/>
            <w:bottom w:val="none" w:sz="0" w:space="0" w:color="auto"/>
            <w:right w:val="none" w:sz="0" w:space="0" w:color="auto"/>
          </w:divBdr>
          <w:divsChild>
            <w:div w:id="386686265">
              <w:marLeft w:val="0"/>
              <w:marRight w:val="0"/>
              <w:marTop w:val="0"/>
              <w:marBottom w:val="0"/>
              <w:divBdr>
                <w:top w:val="none" w:sz="0" w:space="0" w:color="auto"/>
                <w:left w:val="none" w:sz="0" w:space="0" w:color="auto"/>
                <w:bottom w:val="none" w:sz="0" w:space="0" w:color="auto"/>
                <w:right w:val="none" w:sz="0" w:space="0" w:color="auto"/>
              </w:divBdr>
            </w:div>
          </w:divsChild>
        </w:div>
        <w:div w:id="789282141">
          <w:marLeft w:val="0"/>
          <w:marRight w:val="0"/>
          <w:marTop w:val="0"/>
          <w:marBottom w:val="0"/>
          <w:divBdr>
            <w:top w:val="none" w:sz="0" w:space="0" w:color="auto"/>
            <w:left w:val="none" w:sz="0" w:space="0" w:color="auto"/>
            <w:bottom w:val="none" w:sz="0" w:space="0" w:color="auto"/>
            <w:right w:val="none" w:sz="0" w:space="0" w:color="auto"/>
          </w:divBdr>
          <w:divsChild>
            <w:div w:id="1132136630">
              <w:marLeft w:val="0"/>
              <w:marRight w:val="0"/>
              <w:marTop w:val="0"/>
              <w:marBottom w:val="0"/>
              <w:divBdr>
                <w:top w:val="none" w:sz="0" w:space="0" w:color="auto"/>
                <w:left w:val="none" w:sz="0" w:space="0" w:color="auto"/>
                <w:bottom w:val="none" w:sz="0" w:space="0" w:color="auto"/>
                <w:right w:val="none" w:sz="0" w:space="0" w:color="auto"/>
              </w:divBdr>
            </w:div>
          </w:divsChild>
        </w:div>
        <w:div w:id="1121681143">
          <w:marLeft w:val="0"/>
          <w:marRight w:val="0"/>
          <w:marTop w:val="0"/>
          <w:marBottom w:val="0"/>
          <w:divBdr>
            <w:top w:val="none" w:sz="0" w:space="0" w:color="auto"/>
            <w:left w:val="none" w:sz="0" w:space="0" w:color="auto"/>
            <w:bottom w:val="none" w:sz="0" w:space="0" w:color="auto"/>
            <w:right w:val="none" w:sz="0" w:space="0" w:color="auto"/>
          </w:divBdr>
          <w:divsChild>
            <w:div w:id="92365095">
              <w:marLeft w:val="0"/>
              <w:marRight w:val="0"/>
              <w:marTop w:val="0"/>
              <w:marBottom w:val="0"/>
              <w:divBdr>
                <w:top w:val="none" w:sz="0" w:space="0" w:color="auto"/>
                <w:left w:val="none" w:sz="0" w:space="0" w:color="auto"/>
                <w:bottom w:val="none" w:sz="0" w:space="0" w:color="auto"/>
                <w:right w:val="none" w:sz="0" w:space="0" w:color="auto"/>
              </w:divBdr>
            </w:div>
          </w:divsChild>
        </w:div>
        <w:div w:id="357320218">
          <w:marLeft w:val="0"/>
          <w:marRight w:val="0"/>
          <w:marTop w:val="0"/>
          <w:marBottom w:val="0"/>
          <w:divBdr>
            <w:top w:val="none" w:sz="0" w:space="0" w:color="auto"/>
            <w:left w:val="none" w:sz="0" w:space="0" w:color="auto"/>
            <w:bottom w:val="none" w:sz="0" w:space="0" w:color="auto"/>
            <w:right w:val="none" w:sz="0" w:space="0" w:color="auto"/>
          </w:divBdr>
          <w:divsChild>
            <w:div w:id="134376069">
              <w:marLeft w:val="0"/>
              <w:marRight w:val="0"/>
              <w:marTop w:val="0"/>
              <w:marBottom w:val="0"/>
              <w:divBdr>
                <w:top w:val="none" w:sz="0" w:space="0" w:color="auto"/>
                <w:left w:val="none" w:sz="0" w:space="0" w:color="auto"/>
                <w:bottom w:val="none" w:sz="0" w:space="0" w:color="auto"/>
                <w:right w:val="none" w:sz="0" w:space="0" w:color="auto"/>
              </w:divBdr>
            </w:div>
          </w:divsChild>
        </w:div>
        <w:div w:id="184901872">
          <w:marLeft w:val="0"/>
          <w:marRight w:val="0"/>
          <w:marTop w:val="0"/>
          <w:marBottom w:val="0"/>
          <w:divBdr>
            <w:top w:val="none" w:sz="0" w:space="0" w:color="auto"/>
            <w:left w:val="none" w:sz="0" w:space="0" w:color="auto"/>
            <w:bottom w:val="none" w:sz="0" w:space="0" w:color="auto"/>
            <w:right w:val="none" w:sz="0" w:space="0" w:color="auto"/>
          </w:divBdr>
          <w:divsChild>
            <w:div w:id="187191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1319915">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gov.pl/wskazniki-makroekonomi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39532-52D2-46EA-A888-0E67F313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6635</Words>
  <Characters>39811</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32</cp:revision>
  <cp:lastPrinted>2025-04-25T08:40:00Z</cp:lastPrinted>
  <dcterms:created xsi:type="dcterms:W3CDTF">2025-04-24T08:40:00Z</dcterms:created>
  <dcterms:modified xsi:type="dcterms:W3CDTF">2025-04-25T08:43:00Z</dcterms:modified>
</cp:coreProperties>
</file>